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mc:Ignorable="w14 w15 w16se w16cid wp14">
  <w:background w:color="FFFFFF" w:themeColor="background1"/>
  <w:body>
    <w:p w:rsidR="00067CAD" w:rsidRDefault="00067CAD" w14:paraId="5D86554E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7FC68D" wp14:editId="65F0F01A">
                <wp:simplePos x="0" y="0"/>
                <wp:positionH relativeFrom="page">
                  <wp:align>right</wp:align>
                </wp:positionH>
                <wp:positionV relativeFrom="paragraph">
                  <wp:posOffset>-890270</wp:posOffset>
                </wp:positionV>
                <wp:extent cx="7543800" cy="5667375"/>
                <wp:effectExtent l="0" t="0" r="0" b="95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667375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>
            <w:pict w14:anchorId="7E0153F3">
              <v:rect id="Rektangel 1" style="position:absolute;margin-left:542.8pt;margin-top:-70.1pt;width:594pt;height:446.25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spid="_x0000_s1026" fillcolor="#009fe3" stroked="f" strokeweight="1pt" w14:anchorId="42643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">
                <w10:wrap anchorx="page"/>
              </v:rect>
            </w:pict>
          </mc:Fallback>
        </mc:AlternateContent>
      </w:r>
      <w:r w:rsidRPr="00067CAD">
        <w:rPr>
          <w:noProof/>
        </w:rPr>
        <w:drawing>
          <wp:inline distT="0" distB="0" distL="0" distR="0" wp14:anchorId="67381053" wp14:editId="6CD73C28">
            <wp:extent cx="3001417" cy="607522"/>
            <wp:effectExtent l="0" t="0" r="0" b="2540"/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FA070F1D-4416-485A-9F5C-4F31DB2C7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FA070F1D-4416-485A-9F5C-4F31DB2C7E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17" cy="60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0456" w:rsidR="00067CAD" w:rsidP="006B0456" w:rsidRDefault="006D531D" w14:paraId="0583881A" w14:textId="3733C717">
      <w:pPr>
        <w:pStyle w:val="Forside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0FF062C" wp14:editId="429C8ED1">
            <wp:simplePos x="0" y="0"/>
            <wp:positionH relativeFrom="column">
              <wp:posOffset>2150034</wp:posOffset>
            </wp:positionH>
            <wp:positionV relativeFrom="paragraph">
              <wp:posOffset>4032885</wp:posOffset>
            </wp:positionV>
            <wp:extent cx="4454731" cy="4667250"/>
            <wp:effectExtent l="0" t="0" r="317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34" cy="468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</w:rPr>
          <w:alias w:val="Tittel"/>
          <w:tag w:val="Tittel"/>
          <w:id w:val="-408311924"/>
          <w:placeholder>
            <w:docPart w:val="CE831CDAC899405E97E1DF15C25C293D"/>
          </w:placeholder>
          <w:text w:multiLine="1"/>
        </w:sdtPr>
        <w:sdtEndPr/>
        <w:sdtContent>
          <w:r w:rsidRPr="000C4F4E" w:rsidR="00067CAD">
            <w:rPr>
              <w:b/>
            </w:rPr>
            <w:br/>
          </w:r>
          <w:r w:rsidRPr="000C4F4E" w:rsidR="00067CAD">
            <w:rPr>
              <w:b/>
            </w:rPr>
            <w:br/>
          </w:r>
          <w:r w:rsidRPr="000C4F4E" w:rsidR="00067CAD">
            <w:rPr>
              <w:b/>
            </w:rPr>
            <w:br/>
          </w:r>
          <w:r w:rsidRPr="233E84D2" w:rsidR="00067CAD">
            <w:rPr>
              <w:b/>
              <w:bCs/>
            </w:rPr>
            <w:t xml:space="preserve">Veileder og sjekkliste for statlige virksomheter som ønsker å inngå </w:t>
          </w:r>
          <w:r w:rsidRPr="000C4F4E">
            <w:rPr>
              <w:b/>
            </w:rPr>
            <w:br/>
          </w:r>
          <w:r w:rsidRPr="233E84D2" w:rsidR="00067CAD">
            <w:rPr>
              <w:b/>
              <w:bCs/>
            </w:rPr>
            <w:t>avtale med</w:t>
          </w:r>
          <w:r w:rsidRPr="233E84D2">
            <w:rPr>
              <w:b/>
              <w:bCs/>
            </w:rPr>
            <w:t xml:space="preserve"> DFØ</w:t>
          </w:r>
          <w:r w:rsidRPr="233E84D2" w:rsidR="00067CAD">
            <w:rPr>
              <w:b/>
              <w:bCs/>
            </w:rPr>
            <w:t xml:space="preserve"> om Virksomhetsplattformen</w:t>
          </w:r>
        </w:sdtContent>
      </w:sdt>
    </w:p>
    <w:p w:rsidRPr="000C4F4E" w:rsidR="00067CAD" w:rsidP="000C4F4E" w:rsidRDefault="00067CAD" w14:paraId="2208FD1A" w14:textId="77777777">
      <w:pPr>
        <w:pStyle w:val="Undertittel"/>
      </w:pPr>
      <w:r w:rsidRPr="000C4F4E">
        <w:t xml:space="preserve"> </w:t>
      </w:r>
      <w:sdt>
        <w:sdtPr>
          <w:alias w:val="Beskrivelse"/>
          <w:tag w:val="Beskrivelse"/>
          <w:id w:val="-312877581"/>
          <w:placeholder>
            <w:docPart w:val="6EB12875BECC4E72AE4069E23F9FB240"/>
          </w:placeholder>
          <w:text w:multiLine="1"/>
        </w:sdtPr>
        <w:sdtEndPr/>
        <w:sdtContent>
          <w:r w:rsidRPr="000C4F4E">
            <w:t xml:space="preserve">Trinn for trinn </w:t>
          </w:r>
          <w:r w:rsidRPr="000C4F4E" w:rsidR="006B0456">
            <w:br/>
          </w:r>
          <w:r w:rsidRPr="000C4F4E" w:rsidR="006B0456">
            <w:t xml:space="preserve">- </w:t>
          </w:r>
          <w:r w:rsidRPr="000C4F4E">
            <w:t>fra første kontakt til signert avtale</w:t>
          </w:r>
        </w:sdtContent>
      </w:sdt>
    </w:p>
    <w:p w:rsidR="00637FCD" w:rsidP="00067CAD" w:rsidRDefault="00067CAD" w14:paraId="4DE29600" w14:textId="77777777">
      <w:r>
        <w:t xml:space="preserve"> </w:t>
      </w:r>
    </w:p>
    <w:p w:rsidR="00637FCD" w:rsidP="00067CAD" w:rsidRDefault="00637FCD" w14:paraId="08A169C0" w14:textId="77777777"/>
    <w:p w:rsidR="00637FCD" w:rsidP="00067CAD" w:rsidRDefault="00637FCD" w14:paraId="3362A5DF" w14:textId="77777777"/>
    <w:p w:rsidR="00637FCD" w:rsidP="00067CAD" w:rsidRDefault="00637FCD" w14:paraId="6A821B8C" w14:textId="77777777"/>
    <w:p w:rsidR="00637FCD" w:rsidP="00067CAD" w:rsidRDefault="00637FCD" w14:paraId="1C67CB43" w14:textId="77777777"/>
    <w:p w:rsidR="00637FCD" w:rsidP="00067CAD" w:rsidRDefault="00637FCD" w14:paraId="54ED976A" w14:textId="77777777"/>
    <w:p w:rsidR="00637FCD" w:rsidP="00067CAD" w:rsidRDefault="00637FCD" w14:paraId="39D6A1B0" w14:textId="77777777"/>
    <w:p w:rsidR="00637FCD" w:rsidP="00067CAD" w:rsidRDefault="00637FCD" w14:paraId="7A05B127" w14:textId="77777777"/>
    <w:p w:rsidR="00637FCD" w:rsidP="00067CAD" w:rsidRDefault="00637FCD" w14:paraId="476A2BAA" w14:textId="77777777"/>
    <w:p w:rsidR="00637FCD" w:rsidP="00067CAD" w:rsidRDefault="00637FCD" w14:paraId="4F19F465" w14:textId="77777777"/>
    <w:p w:rsidR="00067CAD" w:rsidP="00067CAD" w:rsidRDefault="00637FCD" w14:paraId="31C1A627" w14:textId="77777777">
      <w:r w:rsidRPr="00637FCD">
        <w:t xml:space="preserve"> </w:t>
      </w:r>
      <w:r w:rsidR="00067CAD">
        <w:br w:type="page"/>
      </w:r>
    </w:p>
    <w:p w:rsidR="006D531D" w:rsidP="006D531D" w:rsidRDefault="006D531D" w14:paraId="6D0FE960" w14:textId="2E90089C">
      <w:pPr>
        <w:pStyle w:val="Overskrift1"/>
      </w:pPr>
      <w:bookmarkStart w:name="_Toc19262429" w:id="0"/>
      <w:r>
        <w:lastRenderedPageBreak/>
        <w:t>Dette trenger du å vite om veilederen</w:t>
      </w:r>
      <w:bookmarkEnd w:id="0"/>
    </w:p>
    <w:p w:rsidR="006D531D" w:rsidP="006D531D" w:rsidRDefault="006D531D" w14:paraId="16790575" w14:textId="051A9087">
      <w:r>
        <w:t xml:space="preserve">Dette er en veileder for statlige virksomheter som ønsker å ta i bruk Virksomhetsplattformen. </w:t>
      </w:r>
    </w:p>
    <w:p w:rsidR="006D531D" w:rsidP="006D531D" w:rsidRDefault="006D531D" w14:paraId="3BD31D77" w14:textId="77777777"/>
    <w:p w:rsidR="006D531D" w:rsidP="006D531D" w:rsidRDefault="006D531D" w14:paraId="2D1E2E68" w14:textId="77777777">
      <w:pPr>
        <w:pStyle w:val="Overskrift2"/>
      </w:pPr>
      <w:bookmarkStart w:name="_Toc19262430" w:id="1"/>
      <w:r>
        <w:t>Veilederen gir en raskere og ryddigere prosess for alle involverte</w:t>
      </w:r>
      <w:bookmarkEnd w:id="1"/>
    </w:p>
    <w:p w:rsidR="006D531D" w:rsidP="006D531D" w:rsidRDefault="006D531D" w14:paraId="79E70CE4" w14:textId="495804E1">
      <w:r w:rsidRPr="00FE5B9C">
        <w:t xml:space="preserve">Alle virksomheter som </w:t>
      </w:r>
      <w:r>
        <w:t>skal bruke</w:t>
      </w:r>
      <w:r w:rsidRPr="00FE5B9C">
        <w:t xml:space="preserve"> Virksomhetsplattformen må inngå bruk</w:t>
      </w:r>
      <w:r>
        <w:t>s- og databehandleravtaler</w:t>
      </w:r>
      <w:r w:rsidRPr="00FE5B9C">
        <w:t xml:space="preserve"> med </w:t>
      </w:r>
      <w:r w:rsidR="00B9106F">
        <w:t>DFØ</w:t>
      </w:r>
      <w:r w:rsidRPr="00FE5B9C">
        <w:t>.</w:t>
      </w:r>
      <w:r>
        <w:t xml:space="preserve"> Veilederen brevskriver prosessen trinn-for-trinn. Den fungerer også som en sjekkliste – slik kan den korte ned tiden din virksomhet bruker fra første kontakt til signert avtale.</w:t>
      </w:r>
    </w:p>
    <w:p w:rsidR="006D531D" w:rsidP="006D531D" w:rsidRDefault="006D531D" w14:paraId="2FE6811D" w14:textId="77777777"/>
    <w:p w:rsidR="006D531D" w:rsidP="006D531D" w:rsidRDefault="006D531D" w14:paraId="38F3F9CC" w14:textId="742D2932">
      <w:pPr>
        <w:pStyle w:val="Overskrift2"/>
      </w:pPr>
      <w:bookmarkStart w:name="_Toc19262431" w:id="2"/>
      <w:r>
        <w:t>Slik er trinnene bygd opp</w:t>
      </w:r>
      <w:bookmarkEnd w:id="2"/>
    </w:p>
    <w:p w:rsidR="006D531D" w:rsidP="006D531D" w:rsidRDefault="006D531D" w14:paraId="02C2CCCC" w14:textId="0F7FB5EB">
      <w:r>
        <w:t>For hvert trinn i veilederen må noen i virksomheten utføre en handling eller sette seg inn i deler av avtaledokumentene. Derfor gir trinnene informasjon om:</w:t>
      </w:r>
    </w:p>
    <w:p w:rsidR="006D531D" w:rsidP="006D531D" w:rsidRDefault="006D531D" w14:paraId="06375EBE" w14:textId="7E4C13F8">
      <w:pPr>
        <w:numPr>
          <w:ilvl w:val="1"/>
          <w:numId w:val="2"/>
        </w:numPr>
      </w:pPr>
      <w:r>
        <w:t>N</w:t>
      </w:r>
      <w:r w:rsidRPr="00FE5B9C">
        <w:t xml:space="preserve">økkelpersoner </w:t>
      </w:r>
      <w:r>
        <w:t>som bør</w:t>
      </w:r>
      <w:r w:rsidRPr="00FE5B9C">
        <w:t xml:space="preserve"> involveres</w:t>
      </w:r>
    </w:p>
    <w:p w:rsidR="006D531D" w:rsidP="006D531D" w:rsidRDefault="006D531D" w14:paraId="153A4E15" w14:textId="55F14311">
      <w:pPr>
        <w:numPr>
          <w:ilvl w:val="1"/>
          <w:numId w:val="2"/>
        </w:numPr>
      </w:pPr>
      <w:r>
        <w:t>Dokumenter knyttet til trinnet</w:t>
      </w:r>
    </w:p>
    <w:p w:rsidRPr="00FE5B9C" w:rsidR="006D531D" w:rsidP="006D531D" w:rsidRDefault="006D531D" w14:paraId="78D248CB" w14:textId="6C02AC0E">
      <w:pPr>
        <w:numPr>
          <w:ilvl w:val="1"/>
          <w:numId w:val="2"/>
        </w:numPr>
      </w:pPr>
      <w:r w:rsidRPr="00FE5B9C">
        <w:t>Hva som må gjøres og hvorfor</w:t>
      </w:r>
    </w:p>
    <w:p w:rsidR="006D531D" w:rsidP="006D531D" w:rsidRDefault="006D531D" w14:paraId="363F8826" w14:textId="3026B3CD">
      <w:r>
        <w:t>Noen trinn er avhengige av at tidligere trinn er fullført. Følg trinnene i den rekkefølgen de står i veilederen.</w:t>
      </w:r>
    </w:p>
    <w:p w:rsidRPr="00FE5B9C" w:rsidR="006D531D" w:rsidP="006D531D" w:rsidRDefault="006D531D" w14:paraId="3E56E75B" w14:textId="430D7B8E"/>
    <w:p w:rsidR="006D531D" w:rsidP="006D531D" w:rsidRDefault="006D531D" w14:paraId="26F667D3" w14:textId="3AA72ED1">
      <w:pPr>
        <w:pStyle w:val="Overskrift2"/>
      </w:pPr>
      <w:bookmarkStart w:name="_Toc19262432" w:id="3"/>
      <w:r>
        <w:t>Hva bør vi tenke på før vi starter?</w:t>
      </w:r>
      <w:bookmarkEnd w:id="3"/>
    </w:p>
    <w:p w:rsidRPr="000D2499" w:rsidR="006D531D" w:rsidP="006D531D" w:rsidRDefault="006D531D" w14:paraId="55F9D45B" w14:textId="330C0908">
      <w:r>
        <w:t>L</w:t>
      </w:r>
      <w:r w:rsidRPr="000D2499">
        <w:t xml:space="preserve">es gjennom </w:t>
      </w:r>
      <w:r>
        <w:t xml:space="preserve">veilederen </w:t>
      </w:r>
      <w:r w:rsidRPr="000D2499">
        <w:t>og ta stilling til følgende:</w:t>
      </w:r>
    </w:p>
    <w:p w:rsidRPr="000D2499" w:rsidR="006D531D" w:rsidP="006D531D" w:rsidRDefault="006D531D" w14:paraId="6C548491" w14:textId="548850A2">
      <w:pPr>
        <w:numPr>
          <w:ilvl w:val="1"/>
          <w:numId w:val="3"/>
        </w:numPr>
      </w:pPr>
      <w:r w:rsidRPr="000D2499">
        <w:t xml:space="preserve">Hvem skal ha ansvar for å følge prosessen med å inngå avtalen fra start til slutt og være kontaktperson mot </w:t>
      </w:r>
      <w:r w:rsidR="00B9106F">
        <w:t>DFØ</w:t>
      </w:r>
      <w:r>
        <w:t>?</w:t>
      </w:r>
    </w:p>
    <w:p w:rsidR="006D531D" w:rsidP="006D531D" w:rsidRDefault="00AC367F" w14:paraId="016EA2E5" w14:textId="38440F04">
      <w:pPr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58257" behindDoc="1" locked="0" layoutInCell="1" allowOverlap="1" wp14:anchorId="79168BFE" wp14:editId="5CB3457F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2362200" cy="2546962"/>
            <wp:effectExtent l="0" t="0" r="0" b="635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_Folk_i_arbeid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4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99" w:rsidR="006D531D">
        <w:t xml:space="preserve">Hvilke andre nøkkelpersoner fra deres bedrift </w:t>
      </w:r>
      <w:r w:rsidR="006D531D">
        <w:t xml:space="preserve">må </w:t>
      </w:r>
      <w:r w:rsidRPr="000D2499" w:rsidR="006D531D">
        <w:t>involveres før en endelig kontrakt skal signeres</w:t>
      </w:r>
      <w:r w:rsidR="006D531D">
        <w:t>?</w:t>
      </w:r>
      <w:r w:rsidR="006D531D">
        <w:br w:type="page"/>
      </w:r>
    </w:p>
    <w:p w:rsidR="006D531D" w:rsidP="006D531D" w:rsidRDefault="006D531D" w14:paraId="0C6BD42E" w14:textId="77777777">
      <w:pPr>
        <w:pStyle w:val="Overskrift1"/>
      </w:pPr>
      <w:bookmarkStart w:name="_Toc19262433" w:id="4"/>
      <w:r>
        <w:lastRenderedPageBreak/>
        <w:t>Veileder for virksomheter som</w:t>
      </w:r>
      <w:r w:rsidR="00987753">
        <w:t xml:space="preserve"> </w:t>
      </w:r>
      <w:r>
        <w:t xml:space="preserve">ønsker å inngå bruksavtale og databehandleravtale med </w:t>
      </w:r>
      <w:bookmarkEnd w:id="4"/>
      <w:r w:rsidR="00987753">
        <w:t>DFØ</w:t>
      </w:r>
    </w:p>
    <w:p w:rsidRPr="00483F36" w:rsidR="006D531D" w:rsidP="006D531D" w:rsidRDefault="006D531D" w14:paraId="63FDC2F1" w14:textId="77777777">
      <w:pPr>
        <w:pStyle w:val="Overskrift2"/>
      </w:pPr>
      <w:bookmarkStart w:name="_Toc19262434" w:id="5"/>
      <w:r>
        <w:t>Trinn 1. Opprett kontakt</w:t>
      </w:r>
      <w:bookmarkEnd w:id="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4"/>
        <w:gridCol w:w="5206"/>
      </w:tblGrid>
      <w:tr w:rsidR="006D531D" w:rsidTr="233E84D2" w14:paraId="7A4CBD99" w14:textId="77777777">
        <w:tc>
          <w:tcPr>
            <w:tcW w:w="3854" w:type="dxa"/>
            <w:shd w:val="clear" w:color="auto" w:fill="D0CECE" w:themeFill="background2" w:themeFillShade="E6"/>
          </w:tcPr>
          <w:p w:rsidRPr="00A96A1B" w:rsidR="006D531D" w:rsidP="00FF128A" w:rsidRDefault="006D531D" w14:paraId="192C8CB4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206" w:type="dxa"/>
            <w:shd w:val="clear" w:color="auto" w:fill="D0CECE" w:themeFill="background2" w:themeFillShade="E6"/>
          </w:tcPr>
          <w:p w:rsidRPr="00A96A1B" w:rsidR="006D531D" w:rsidP="00FF128A" w:rsidRDefault="006D531D" w14:paraId="5D1E9BD2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570DF61C" w14:textId="77777777">
        <w:tc>
          <w:tcPr>
            <w:tcW w:w="3854" w:type="dxa"/>
          </w:tcPr>
          <w:p w:rsidR="006D531D" w:rsidP="00FF128A" w:rsidRDefault="006D531D" w14:paraId="6D128F84" w14:textId="77777777">
            <w:r>
              <w:t>Representant for virksomheten</w:t>
            </w:r>
          </w:p>
        </w:tc>
        <w:tc>
          <w:tcPr>
            <w:tcW w:w="5206" w:type="dxa"/>
          </w:tcPr>
          <w:p w:rsidR="006D531D" w:rsidP="00FF128A" w:rsidRDefault="006D531D" w14:paraId="7C189B62" w14:textId="5B85606D"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51710A9" wp14:editId="1B0BBB0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180975" cy="180975"/>
                  <wp:effectExtent l="0" t="0" r="0" b="0"/>
                  <wp:wrapSquare wrapText="bothSides"/>
                  <wp:docPr id="12" name="Grafikk 12" descr="S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d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6F">
              <w:t xml:space="preserve">Opprett en e-post til som sendes til </w:t>
            </w:r>
            <w:hyperlink w:history="1" r:id="rId16">
              <w:r w:rsidRPr="00DC511A" w:rsidR="00F912DC">
                <w:rPr>
                  <w:rStyle w:val="Hyperkobling"/>
                </w:rPr>
                <w:t>digital.laering@dfo.no</w:t>
              </w:r>
            </w:hyperlink>
          </w:p>
        </w:tc>
      </w:tr>
      <w:tr w:rsidR="006D531D" w:rsidTr="233E84D2" w14:paraId="2EBC972C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A96A1B" w:rsidR="006D531D" w:rsidP="00FF128A" w:rsidRDefault="006D531D" w14:paraId="4DA78596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Målet med trinnet</w:t>
            </w:r>
          </w:p>
        </w:tc>
      </w:tr>
      <w:tr w:rsidR="006D531D" w:rsidTr="233E84D2" w14:paraId="173D7B5B" w14:textId="77777777">
        <w:tc>
          <w:tcPr>
            <w:tcW w:w="9060" w:type="dxa"/>
            <w:gridSpan w:val="2"/>
            <w:shd w:val="clear" w:color="auto" w:fill="auto"/>
          </w:tcPr>
          <w:p w:rsidR="006D531D" w:rsidP="00FF128A" w:rsidRDefault="006D531D" w14:paraId="140037FF" w14:textId="736E3302">
            <w:r>
              <w:t xml:space="preserve">Informere </w:t>
            </w:r>
            <w:r w:rsidR="00B9106F">
              <w:t>DFØ</w:t>
            </w:r>
            <w:r>
              <w:t xml:space="preserve"> om at virksomheten ønsker å inngå avtaler for å kunne ta i bruk Virksomhetsplattformen</w:t>
            </w:r>
            <w:r w:rsidR="53283E94">
              <w:t xml:space="preserve"> og</w:t>
            </w:r>
            <w:r>
              <w:t xml:space="preserve"> hvem som er deres kontakt mot </w:t>
            </w:r>
            <w:r w:rsidR="00B9106F">
              <w:t>DFØ</w:t>
            </w:r>
            <w:r>
              <w:t xml:space="preserve"> i denne prosessen</w:t>
            </w:r>
            <w:r w:rsidR="18509682">
              <w:t>.</w:t>
            </w:r>
            <w:r>
              <w:t xml:space="preserve"> </w:t>
            </w:r>
          </w:p>
          <w:p w:rsidR="006D531D" w:rsidP="00FF128A" w:rsidRDefault="006D531D" w14:paraId="6770F046" w14:textId="77777777"/>
          <w:p w:rsidRPr="00A96A1B" w:rsidR="006D531D" w:rsidP="00FF128A" w:rsidRDefault="006D531D" w14:paraId="72BEA7EF" w14:textId="7744F790">
            <w:pPr>
              <w:rPr>
                <w:rStyle w:val="Sterk"/>
              </w:rPr>
            </w:pPr>
            <w:r w:rsidRPr="003E0AE7">
              <w:t>Informasjon om virksomheten</w:t>
            </w:r>
            <w:r>
              <w:t xml:space="preserve">, </w:t>
            </w:r>
            <w:r w:rsidRPr="003E0AE7">
              <w:t xml:space="preserve">tidligere LMS-erfaring og planer for bruk av plattformen </w:t>
            </w:r>
            <w:r>
              <w:t>gjør det</w:t>
            </w:r>
            <w:r w:rsidRPr="003E0AE7">
              <w:t xml:space="preserve"> lettere for </w:t>
            </w:r>
            <w:r w:rsidR="00B9106F">
              <w:t>DFØ</w:t>
            </w:r>
            <w:r w:rsidRPr="003E0AE7">
              <w:t xml:space="preserve"> å veilede dere når dere tar plattformen i bruk. </w:t>
            </w:r>
          </w:p>
        </w:tc>
      </w:tr>
      <w:tr w:rsidR="006D531D" w:rsidTr="233E84D2" w14:paraId="45712018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A96A1B" w:rsidR="006D531D" w:rsidP="00FF128A" w:rsidRDefault="006D531D" w14:paraId="2CB20B88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Dette skal skje</w:t>
            </w:r>
          </w:p>
        </w:tc>
      </w:tr>
      <w:tr w:rsidR="006D531D" w:rsidTr="233E84D2" w14:paraId="7FA4D92E" w14:textId="77777777">
        <w:tc>
          <w:tcPr>
            <w:tcW w:w="9060" w:type="dxa"/>
            <w:gridSpan w:val="2"/>
            <w:shd w:val="clear" w:color="auto" w:fill="FFFFFF" w:themeFill="background1"/>
          </w:tcPr>
          <w:p w:rsidR="006D531D" w:rsidP="3B9E8C43" w:rsidRDefault="006D531D" w14:paraId="4DBE6F7F" w14:textId="3EC3F434">
            <w:r w:rsidRPr="3B9E8C43">
              <w:t xml:space="preserve">En representant for virksomheten </w:t>
            </w:r>
            <w:r w:rsidRPr="3B9E8C43" w:rsidR="7B0DF777">
              <w:t>sender en e-post til DFØ med følgende opplysninger</w:t>
            </w:r>
            <w:r w:rsidRPr="3B9E8C43">
              <w:t>:</w:t>
            </w:r>
          </w:p>
          <w:p w:rsidR="006D531D" w:rsidP="3B9E8C43" w:rsidRDefault="006D531D" w14:paraId="1DC84011" w14:textId="77777777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>Virksomhetens fulle navn</w:t>
            </w:r>
          </w:p>
          <w:p w:rsidR="006D531D" w:rsidP="3B9E8C43" w:rsidRDefault="006D531D" w14:paraId="264E995B" w14:textId="77777777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>Antall ansatte</w:t>
            </w:r>
          </w:p>
          <w:p w:rsidR="006D531D" w:rsidP="3B9E8C43" w:rsidRDefault="006D531D" w14:paraId="305DEEFB" w14:textId="701838E9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 xml:space="preserve">Navn og kontaktinformasjon på </w:t>
            </w:r>
            <w:proofErr w:type="spellStart"/>
            <w:r w:rsidRPr="3B9E8C43" w:rsidR="00B9106F">
              <w:rPr>
                <w:rFonts w:ascii="Source Sans Pro" w:hAnsi="Source Sans Pro" w:eastAsia="Source Sans Pro" w:cs="Source Sans Pro"/>
              </w:rPr>
              <w:t>DFØ</w:t>
            </w:r>
            <w:r w:rsidRPr="3B9E8C43">
              <w:rPr>
                <w:rFonts w:ascii="Source Sans Pro" w:hAnsi="Source Sans Pro" w:eastAsia="Source Sans Pro" w:cs="Source Sans Pro"/>
              </w:rPr>
              <w:t>s</w:t>
            </w:r>
            <w:proofErr w:type="spellEnd"/>
            <w:r w:rsidRPr="3B9E8C43">
              <w:rPr>
                <w:rFonts w:ascii="Source Sans Pro" w:hAnsi="Source Sans Pro" w:eastAsia="Source Sans Pro" w:cs="Source Sans Pro"/>
              </w:rPr>
              <w:t xml:space="preserve"> primærkontakt hos dere</w:t>
            </w:r>
          </w:p>
          <w:p w:rsidRPr="00F912DC" w:rsidR="006D531D" w:rsidP="3B9E8C43" w:rsidRDefault="006D531D" w14:paraId="5F54A769" w14:textId="164FC893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 xml:space="preserve">Navn og kontaktinformasjon på </w:t>
            </w:r>
            <w:proofErr w:type="spellStart"/>
            <w:r w:rsidRPr="3B9E8C43" w:rsidR="00B9106F">
              <w:rPr>
                <w:rFonts w:ascii="Source Sans Pro" w:hAnsi="Source Sans Pro" w:eastAsia="Source Sans Pro" w:cs="Source Sans Pro"/>
              </w:rPr>
              <w:t>DFØ</w:t>
            </w:r>
            <w:r w:rsidRPr="3B9E8C43">
              <w:rPr>
                <w:rFonts w:ascii="Source Sans Pro" w:hAnsi="Source Sans Pro" w:eastAsia="Source Sans Pro" w:cs="Source Sans Pro"/>
              </w:rPr>
              <w:t>s</w:t>
            </w:r>
            <w:proofErr w:type="spellEnd"/>
            <w:r w:rsidRPr="3B9E8C43">
              <w:rPr>
                <w:rFonts w:ascii="Source Sans Pro" w:hAnsi="Source Sans Pro" w:eastAsia="Source Sans Pro" w:cs="Source Sans Pro"/>
              </w:rPr>
              <w:t xml:space="preserve"> reservekontakt hos dere</w:t>
            </w:r>
          </w:p>
          <w:p w:rsidR="006D531D" w:rsidP="3B9E8C43" w:rsidRDefault="006D531D" w14:paraId="4DA7469A" w14:textId="77777777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>Hvilket HR-system dere bruker</w:t>
            </w:r>
          </w:p>
          <w:p w:rsidR="006D531D" w:rsidP="3B9E8C43" w:rsidRDefault="006D531D" w14:paraId="254C6B85" w14:textId="77777777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>Tidligere erfaringer med LMS</w:t>
            </w:r>
          </w:p>
          <w:p w:rsidRPr="00581E21" w:rsidR="00F453D3" w:rsidP="00F453D3" w:rsidRDefault="006D531D" w14:paraId="5C45DFBA" w14:textId="542D118F">
            <w:pPr>
              <w:pStyle w:val="Listeavsnitt"/>
              <w:numPr>
                <w:ilvl w:val="0"/>
                <w:numId w:val="3"/>
              </w:numPr>
              <w:rPr>
                <w:rFonts w:ascii="Source Sans Pro" w:hAnsi="Source Sans Pro" w:eastAsia="Source Sans Pro" w:cs="Source Sans Pro"/>
              </w:rPr>
            </w:pPr>
            <w:r w:rsidRPr="3B9E8C43">
              <w:rPr>
                <w:rFonts w:ascii="Source Sans Pro" w:hAnsi="Source Sans Pro" w:eastAsia="Source Sans Pro" w:cs="Source Sans Pro"/>
              </w:rPr>
              <w:t>Hvordan dere tenker å bruke Virksomhetsplattformen i kom</w:t>
            </w:r>
            <w:r w:rsidRPr="3B9E8C43" w:rsidR="7324A504">
              <w:rPr>
                <w:rFonts w:ascii="Source Sans Pro" w:hAnsi="Source Sans Pro" w:eastAsia="Source Sans Pro" w:cs="Source Sans Pro"/>
              </w:rPr>
              <w:t>p</w:t>
            </w:r>
            <w:r w:rsidRPr="3B9E8C43">
              <w:rPr>
                <w:rFonts w:ascii="Source Sans Pro" w:hAnsi="Source Sans Pro" w:eastAsia="Source Sans Pro" w:cs="Source Sans Pro"/>
              </w:rPr>
              <w:t>etanseutviklingsarbeid</w:t>
            </w:r>
          </w:p>
        </w:tc>
      </w:tr>
    </w:tbl>
    <w:p w:rsidR="006D531D" w:rsidP="006D531D" w:rsidRDefault="006D531D" w14:paraId="722CA827" w14:textId="77777777"/>
    <w:p w:rsidR="006D531D" w:rsidP="006D531D" w:rsidRDefault="006D531D" w14:paraId="363BD67B" w14:textId="77777777">
      <w:pPr>
        <w:pStyle w:val="Overskrift2"/>
      </w:pPr>
      <w:bookmarkStart w:name="_Toc19262435" w:id="6"/>
      <w:r>
        <w:t>Trinn 2. Motta avtalesettet</w:t>
      </w:r>
      <w:bookmarkEnd w:id="6"/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3936"/>
        <w:gridCol w:w="5352"/>
      </w:tblGrid>
      <w:tr w:rsidR="006D531D" w:rsidTr="233E84D2" w14:paraId="49DCE495" w14:textId="77777777">
        <w:tc>
          <w:tcPr>
            <w:tcW w:w="3936" w:type="dxa"/>
            <w:shd w:val="clear" w:color="auto" w:fill="D0CECE" w:themeFill="background2" w:themeFillShade="E6"/>
          </w:tcPr>
          <w:p w:rsidRPr="00A96A1B" w:rsidR="006D531D" w:rsidP="00FF128A" w:rsidRDefault="006D531D" w14:paraId="309FFF55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352" w:type="dxa"/>
            <w:shd w:val="clear" w:color="auto" w:fill="D0CECE" w:themeFill="background2" w:themeFillShade="E6"/>
          </w:tcPr>
          <w:p w:rsidRPr="00A96A1B" w:rsidR="006D531D" w:rsidP="00FF128A" w:rsidRDefault="006D531D" w14:paraId="051320C5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3507500B" w14:textId="77777777">
        <w:tc>
          <w:tcPr>
            <w:tcW w:w="3936" w:type="dxa"/>
          </w:tcPr>
          <w:p w:rsidR="006D531D" w:rsidP="00FF128A" w:rsidRDefault="006D531D" w14:paraId="3A39F8C1" w14:textId="77777777">
            <w:r>
              <w:t>Virksomhetens</w:t>
            </w:r>
            <w:r w:rsidRPr="00B576BC">
              <w:t xml:space="preserve"> kontaktperson (mottager)</w:t>
            </w:r>
          </w:p>
        </w:tc>
        <w:tc>
          <w:tcPr>
            <w:tcW w:w="5352" w:type="dxa"/>
          </w:tcPr>
          <w:p w:rsidR="006D531D" w:rsidP="00FF128A" w:rsidRDefault="006D531D" w14:paraId="5D08C8AC" w14:textId="6D1F427A"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219788A7" wp14:editId="764C1F3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21590</wp:posOffset>
                  </wp:positionV>
                  <wp:extent cx="171450" cy="171450"/>
                  <wp:effectExtent l="0" t="0" r="0" b="0"/>
                  <wp:wrapSquare wrapText="bothSides"/>
                  <wp:docPr id="2" name="Grafikk 2" descr="Last 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Avtalesettet (oversendes fra </w:t>
            </w:r>
            <w:r w:rsidR="00B9106F">
              <w:t>DFØ</w:t>
            </w:r>
            <w:r>
              <w:t>)</w:t>
            </w:r>
          </w:p>
        </w:tc>
      </w:tr>
      <w:tr w:rsidR="006D531D" w:rsidTr="233E84D2" w14:paraId="4C3337C8" w14:textId="77777777">
        <w:tc>
          <w:tcPr>
            <w:tcW w:w="9288" w:type="dxa"/>
            <w:gridSpan w:val="2"/>
            <w:shd w:val="clear" w:color="auto" w:fill="D0CECE" w:themeFill="background2" w:themeFillShade="E6"/>
          </w:tcPr>
          <w:p w:rsidRPr="00A96A1B" w:rsidR="006D531D" w:rsidP="00FF128A" w:rsidRDefault="006D531D" w14:paraId="74967C80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Målet med trinnet</w:t>
            </w:r>
          </w:p>
        </w:tc>
      </w:tr>
      <w:tr w:rsidR="006D531D" w:rsidTr="233E84D2" w14:paraId="7FF66676" w14:textId="77777777">
        <w:tc>
          <w:tcPr>
            <w:tcW w:w="9288" w:type="dxa"/>
            <w:gridSpan w:val="2"/>
            <w:shd w:val="clear" w:color="auto" w:fill="auto"/>
          </w:tcPr>
          <w:p w:rsidRPr="00A96A1B" w:rsidR="006D531D" w:rsidP="00FF128A" w:rsidRDefault="00427104" w14:paraId="63EFC21B" w14:textId="4A75F0DA">
            <w:pPr>
              <w:rPr>
                <w:rStyle w:val="Sterk"/>
              </w:rPr>
            </w:pPr>
            <w:r>
              <w:t>Å g</w:t>
            </w:r>
            <w:r w:rsidR="006D531D">
              <w:t>i virksomheten tilgang på alle dokumenter som skal gjennomgås før en bruksavtale signeres.</w:t>
            </w:r>
          </w:p>
        </w:tc>
      </w:tr>
      <w:tr w:rsidR="006D531D" w:rsidTr="233E84D2" w14:paraId="00C4D857" w14:textId="77777777">
        <w:tc>
          <w:tcPr>
            <w:tcW w:w="9288" w:type="dxa"/>
            <w:gridSpan w:val="2"/>
            <w:shd w:val="clear" w:color="auto" w:fill="D0CECE" w:themeFill="background2" w:themeFillShade="E6"/>
          </w:tcPr>
          <w:p w:rsidRPr="00A96A1B" w:rsidR="006D531D" w:rsidP="00FF128A" w:rsidRDefault="006D531D" w14:paraId="2AC5C936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Dette skal skje</w:t>
            </w:r>
          </w:p>
        </w:tc>
      </w:tr>
      <w:tr w:rsidR="006D531D" w:rsidTr="233E84D2" w14:paraId="6D26D623" w14:textId="77777777">
        <w:tc>
          <w:tcPr>
            <w:tcW w:w="9288" w:type="dxa"/>
            <w:gridSpan w:val="2"/>
          </w:tcPr>
          <w:p w:rsidRPr="00BA39CF" w:rsidR="006D531D" w:rsidP="3B9E8C43" w:rsidRDefault="00B9106F" w14:paraId="1AAC2C2B" w14:textId="18986A42">
            <w:pPr>
              <w:rPr>
                <w:rFonts w:eastAsia="Source Sans Pro" w:cs="Source Sans Pro"/>
                <w:color w:val="000000"/>
              </w:rPr>
            </w:pPr>
            <w:r w:rsidRPr="3B9E8C43">
              <w:rPr>
                <w:rFonts w:eastAsia="Source Sans Pro" w:cs="Source Sans Pro"/>
                <w:color w:val="000000" w:themeColor="text1"/>
              </w:rPr>
              <w:t>DFØ</w:t>
            </w:r>
            <w:r w:rsidRPr="3B9E8C43" w:rsidR="006D531D">
              <w:rPr>
                <w:rFonts w:eastAsia="Source Sans Pro" w:cs="Source Sans Pro"/>
                <w:color w:val="000000" w:themeColor="text1"/>
              </w:rPr>
              <w:t xml:space="preserve"> deler avtalesettet gjennom ønsket kanal. Nøkkelpersonen må sjekke at de har tilgang til alle dokumentene og at avtalesettet er komplett. </w:t>
            </w:r>
          </w:p>
          <w:p w:rsidRPr="00BA39CF" w:rsidR="006D531D" w:rsidP="3B9E8C43" w:rsidRDefault="006D531D" w14:paraId="5A2727B1" w14:textId="77777777">
            <w:pPr>
              <w:rPr>
                <w:rFonts w:eastAsia="Source Sans Pro" w:cs="Source Sans Pro"/>
                <w:color w:val="000000"/>
              </w:rPr>
            </w:pPr>
            <w:r w:rsidRPr="3B9E8C43">
              <w:rPr>
                <w:rFonts w:eastAsia="Source Sans Pro" w:cs="Source Sans Pro"/>
                <w:color w:val="000000" w:themeColor="text1"/>
              </w:rPr>
              <w:t>Avtalesettet skal inneholde følgende dokumenter</w:t>
            </w:r>
          </w:p>
          <w:p w:rsidRPr="00B84679" w:rsidR="006D531D" w:rsidP="3B9E8C43" w:rsidRDefault="006D531D" w14:paraId="2B2A8DE0" w14:textId="3A95D2B3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Fonts w:ascii="Source Sans Pro" w:hAnsi="Source Sans Pro" w:eastAsia="Source Sans Pro" w:cs="Source Sans Pro"/>
                <w:i/>
                <w:iCs/>
                <w:color w:val="000000"/>
              </w:rPr>
            </w:pPr>
            <w:r w:rsidRPr="3B9E8C43">
              <w:rPr>
                <w:rFonts w:ascii="Source Sans Pro" w:hAnsi="Source Sans Pro" w:eastAsia="Source Sans Pro" w:cs="Source Sans Pro"/>
                <w:i/>
                <w:iCs/>
              </w:rPr>
              <w:t xml:space="preserve">Avtale om bruk av </w:t>
            </w:r>
            <w:proofErr w:type="spellStart"/>
            <w:r w:rsidRPr="3B9E8C43" w:rsidR="00B9106F">
              <w:rPr>
                <w:rFonts w:ascii="Source Sans Pro" w:hAnsi="Source Sans Pro" w:eastAsia="Source Sans Pro" w:cs="Source Sans Pro"/>
                <w:i/>
                <w:iCs/>
              </w:rPr>
              <w:t>DFØ</w:t>
            </w:r>
            <w:r w:rsidRPr="3B9E8C43">
              <w:rPr>
                <w:rFonts w:ascii="Source Sans Pro" w:hAnsi="Source Sans Pro" w:eastAsia="Source Sans Pro" w:cs="Source Sans Pro"/>
                <w:i/>
                <w:iCs/>
              </w:rPr>
              <w:t>s</w:t>
            </w:r>
            <w:proofErr w:type="spellEnd"/>
            <w:r w:rsidRPr="3B9E8C43">
              <w:rPr>
                <w:rFonts w:ascii="Source Sans Pro" w:hAnsi="Source Sans Pro" w:eastAsia="Source Sans Pro" w:cs="Source Sans Pro"/>
                <w:i/>
                <w:iCs/>
              </w:rPr>
              <w:t xml:space="preserve"> læringsplattform for statlige virksomheter (Virksomhetsplattformen)</w:t>
            </w:r>
          </w:p>
          <w:p w:rsidRPr="00BA39CF" w:rsidR="006D531D" w:rsidP="3B9E8C43" w:rsidRDefault="006D531D" w14:paraId="1A91A0FF" w14:textId="239AED8A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Style w:val="Svakutheving"/>
                <w:rFonts w:ascii="Source Sans Pro" w:hAnsi="Source Sans Pro" w:eastAsia="Source Sans Pro" w:cs="Source Sans Pro"/>
                <w:i w:val="0"/>
                <w:iCs w:val="0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 xml:space="preserve">Bilag 1 </w:t>
            </w:r>
            <w:proofErr w:type="spellStart"/>
            <w:r w:rsidRPr="3B9E8C43" w:rsidR="00B9106F">
              <w:rPr>
                <w:rStyle w:val="Svakutheving"/>
                <w:rFonts w:ascii="Source Sans Pro" w:hAnsi="Source Sans Pro" w:eastAsia="Source Sans Pro" w:cs="Source Sans Pro"/>
              </w:rPr>
              <w:t>DFØ</w:t>
            </w: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s</w:t>
            </w:r>
            <w:proofErr w:type="spellEnd"/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 xml:space="preserve"> spesifikasjon av Virksomhets-plattformen</w:t>
            </w:r>
          </w:p>
          <w:p w:rsidRPr="00BA39CF" w:rsidR="006D531D" w:rsidP="3B9E8C43" w:rsidRDefault="006D531D" w14:paraId="5FDA0936" w14:textId="77777777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Style w:val="Svakutheving"/>
                <w:rFonts w:ascii="Source Sans Pro" w:hAnsi="Source Sans Pro" w:eastAsia="Source Sans Pro" w:cs="Source Sans Pro"/>
                <w:i w:val="0"/>
                <w:iCs w:val="0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Bilag 2 Krav til virksomhetens bruk av læringsplattformen</w:t>
            </w:r>
          </w:p>
          <w:p w:rsidRPr="00BA39CF" w:rsidR="006D531D" w:rsidP="3B9E8C43" w:rsidRDefault="006D531D" w14:paraId="4AA04DC2" w14:textId="32148651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Style w:val="Svakutheving"/>
                <w:rFonts w:ascii="Source Sans Pro" w:hAnsi="Source Sans Pro" w:eastAsia="Source Sans Pro" w:cs="Source Sans Pro"/>
                <w:i w:val="0"/>
                <w:iCs w:val="0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Bilag 3 Prosjekt- og fremdriftsplan</w:t>
            </w:r>
          </w:p>
          <w:p w:rsidRPr="00BA39CF" w:rsidR="006D531D" w:rsidP="3B9E8C43" w:rsidRDefault="006D531D" w14:paraId="02D3EFF6" w14:textId="77777777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Style w:val="Svakutheving"/>
                <w:rFonts w:ascii="Source Sans Pro" w:hAnsi="Source Sans Pro" w:eastAsia="Source Sans Pro" w:cs="Source Sans Pro"/>
                <w:i w:val="0"/>
                <w:iCs w:val="0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Bilag 4 Administrative bestemmelser</w:t>
            </w:r>
          </w:p>
          <w:p w:rsidRPr="00BA39CF" w:rsidR="006D531D" w:rsidP="3B9E8C43" w:rsidRDefault="006D531D" w14:paraId="17A953BC" w14:textId="77777777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Style w:val="Svakutheving"/>
                <w:rFonts w:ascii="Source Sans Pro" w:hAnsi="Source Sans Pro" w:eastAsia="Source Sans Pro" w:cs="Source Sans Pro"/>
                <w:i w:val="0"/>
                <w:iCs w:val="0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Bilag 5 Testing og godkjenning av Virksomhetsplattformen</w:t>
            </w:r>
          </w:p>
          <w:p w:rsidRPr="00BA39CF" w:rsidR="006D531D" w:rsidP="3B9E8C43" w:rsidRDefault="006D531D" w14:paraId="55FE22F2" w14:textId="77777777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Style w:val="Svakutheving"/>
                <w:rFonts w:ascii="Source Sans Pro" w:hAnsi="Source Sans Pro" w:eastAsia="Source Sans Pro" w:cs="Source Sans Pro"/>
                <w:i w:val="0"/>
                <w:iCs w:val="0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Bilag 6 Databehandleravtale</w:t>
            </w:r>
          </w:p>
          <w:p w:rsidRPr="00BA39CF" w:rsidR="006D531D" w:rsidP="3B9E8C43" w:rsidRDefault="006D531D" w14:paraId="118F91FB" w14:textId="77777777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rFonts w:ascii="Source Sans Pro" w:hAnsi="Source Sans Pro" w:eastAsia="Source Sans Pro" w:cs="Source Sans Pro"/>
                <w:color w:val="000000"/>
              </w:rPr>
            </w:pPr>
            <w:r w:rsidRPr="3B9E8C43">
              <w:rPr>
                <w:rStyle w:val="Svakutheving"/>
                <w:rFonts w:ascii="Source Sans Pro" w:hAnsi="Source Sans Pro" w:eastAsia="Source Sans Pro" w:cs="Source Sans Pro"/>
              </w:rPr>
              <w:t>Bilag 7 Endringer i ytelsen etter avtaleinngåelsen</w:t>
            </w:r>
          </w:p>
          <w:p w:rsidRPr="006B451A" w:rsidR="006D531D" w:rsidP="3B9E8C43" w:rsidRDefault="006D531D" w14:paraId="4BE00B85" w14:textId="7749FA66">
            <w:pPr>
              <w:pStyle w:val="Listeavsnitt"/>
              <w:numPr>
                <w:ilvl w:val="0"/>
                <w:numId w:val="4"/>
              </w:numPr>
              <w:spacing w:before="0" w:after="0" w:line="240" w:lineRule="auto"/>
              <w:rPr>
                <w:i/>
                <w:iCs/>
                <w:color w:val="000000"/>
              </w:rPr>
            </w:pPr>
            <w:r w:rsidRPr="3B9E8C43">
              <w:rPr>
                <w:rFonts w:ascii="Source Sans Pro" w:hAnsi="Source Sans Pro" w:eastAsia="Source Sans Pro" w:cs="Source Sans Pro"/>
                <w:i/>
                <w:iCs/>
              </w:rPr>
              <w:t>Vurdering av informasjonssikkerheten i Virksomhetsplattformen</w:t>
            </w:r>
          </w:p>
        </w:tc>
      </w:tr>
    </w:tbl>
    <w:p w:rsidR="006D531D" w:rsidP="006D531D" w:rsidRDefault="006D531D" w14:paraId="05F20158" w14:textId="54F6B829"/>
    <w:p w:rsidR="006D531D" w:rsidP="006D531D" w:rsidRDefault="006D531D" w14:paraId="302A2D90" w14:textId="6C637B13">
      <w:pPr>
        <w:pStyle w:val="Overskrift2"/>
      </w:pPr>
      <w:bookmarkStart w:name="_Toc19262436" w:id="7"/>
      <w:r>
        <w:lastRenderedPageBreak/>
        <w:t>Trinn 3. Gjennomfør en intern sikkerhetsvurdering</w:t>
      </w:r>
      <w:bookmarkEnd w:id="7"/>
      <w:r>
        <w:t xml:space="preserve"> og</w:t>
      </w:r>
      <w:r w:rsidR="007729BB">
        <w:t xml:space="preserve"> </w:t>
      </w:r>
      <w:r>
        <w:t>gjennomgå Databehandleravtalen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7C3930" w:rsidTr="233E84D2" w14:paraId="00309ABC" w14:textId="77777777">
        <w:tc>
          <w:tcPr>
            <w:tcW w:w="4815" w:type="dxa"/>
            <w:shd w:val="clear" w:color="auto" w:fill="D0CECE" w:themeFill="background2" w:themeFillShade="E6"/>
          </w:tcPr>
          <w:p w:rsidRPr="00A96A1B" w:rsidR="007C3930" w:rsidP="00FF128A" w:rsidRDefault="007C3930" w14:paraId="5D22C7AD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424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Pr="00A96A1B" w:rsidR="007C3930" w:rsidP="00FF128A" w:rsidRDefault="00063DBC" w14:paraId="1A5313F0" w14:textId="1803DEE7">
            <w:pPr>
              <w:rPr>
                <w:rStyle w:val="Ster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1" behindDoc="1" locked="0" layoutInCell="1" allowOverlap="1" wp14:anchorId="54E758D3" wp14:editId="77819F35">
                  <wp:simplePos x="0" y="0"/>
                  <wp:positionH relativeFrom="margin">
                    <wp:posOffset>-114300</wp:posOffset>
                  </wp:positionH>
                  <wp:positionV relativeFrom="paragraph">
                    <wp:posOffset>-407670</wp:posOffset>
                  </wp:positionV>
                  <wp:extent cx="2821262" cy="4062095"/>
                  <wp:effectExtent l="0" t="0" r="0" b="0"/>
                  <wp:wrapNone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ulltoleranse feil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11" cy="406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930" w:rsidTr="233E84D2" w14:paraId="4DFF91F2" w14:textId="77777777">
        <w:trPr>
          <w:trHeight w:val="1428"/>
        </w:trPr>
        <w:tc>
          <w:tcPr>
            <w:tcW w:w="4815" w:type="dxa"/>
          </w:tcPr>
          <w:p w:rsidR="00F228FF" w:rsidP="00FF128A" w:rsidRDefault="00F228FF" w14:paraId="14B58BAE" w14:textId="77777777"/>
          <w:p w:rsidR="007C3930" w:rsidP="00FF128A" w:rsidRDefault="007C3930" w14:paraId="63ACC8C8" w14:textId="337B1A87">
            <w:r>
              <w:t>Virksomhetens sikkerhetsansvarlige</w:t>
            </w:r>
          </w:p>
          <w:p w:rsidR="007C3930" w:rsidP="00FF128A" w:rsidRDefault="007C3930" w14:paraId="769F7A1E" w14:textId="77777777">
            <w:r>
              <w:t>Virksomhetens personvernansvarlige</w:t>
            </w:r>
          </w:p>
        </w:tc>
        <w:tc>
          <w:tcPr>
            <w:tcW w:w="4245" w:type="dxa"/>
            <w:vMerge/>
          </w:tcPr>
          <w:p w:rsidRPr="00D540E2" w:rsidR="007C3930" w:rsidP="00FF128A" w:rsidRDefault="007C3930" w14:paraId="71045361" w14:textId="2C1A91D6">
            <w:pPr>
              <w:rPr>
                <w:rStyle w:val="Svakutheving"/>
                <w:i w:val="0"/>
                <w:iCs w:val="0"/>
                <w:color w:val="000000"/>
              </w:rPr>
            </w:pPr>
          </w:p>
        </w:tc>
      </w:tr>
      <w:tr w:rsidR="007C3930" w:rsidTr="233E84D2" w14:paraId="0B09C189" w14:textId="77777777">
        <w:tc>
          <w:tcPr>
            <w:tcW w:w="4815" w:type="dxa"/>
            <w:shd w:val="clear" w:color="auto" w:fill="D9D9D9" w:themeFill="background1" w:themeFillShade="D9"/>
          </w:tcPr>
          <w:p w:rsidR="007C3930" w:rsidP="00FF128A" w:rsidRDefault="007C3930" w14:paraId="79327FDE" w14:textId="54D55380">
            <w:r w:rsidRPr="00A96A1B">
              <w:rPr>
                <w:rStyle w:val="Sterk"/>
              </w:rPr>
              <w:t>Dokumenter</w:t>
            </w:r>
          </w:p>
        </w:tc>
        <w:tc>
          <w:tcPr>
            <w:tcW w:w="4245" w:type="dxa"/>
            <w:vMerge/>
          </w:tcPr>
          <w:p w:rsidRPr="00C625B6" w:rsidR="007C3930" w:rsidP="00FF128A" w:rsidRDefault="007C3930" w14:paraId="21606B86" w14:textId="77777777">
            <w:pPr>
              <w:rPr>
                <w:rStyle w:val="Svakutheving"/>
                <w:noProof/>
                <w:color w:val="FF0000"/>
              </w:rPr>
            </w:pPr>
          </w:p>
        </w:tc>
      </w:tr>
      <w:tr w:rsidR="007C3930" w:rsidTr="233E84D2" w14:paraId="7DD91419" w14:textId="77777777">
        <w:trPr>
          <w:trHeight w:val="1694"/>
        </w:trPr>
        <w:tc>
          <w:tcPr>
            <w:tcW w:w="4815" w:type="dxa"/>
          </w:tcPr>
          <w:p w:rsidR="00F228FF" w:rsidP="00936429" w:rsidRDefault="007C3930" w14:paraId="555A0B76" w14:textId="2EA7D12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C3930" w:rsidP="00936429" w:rsidRDefault="00F228FF" w14:paraId="05461A45" w14:textId="58E11606">
            <w:pPr>
              <w:rPr>
                <w:i/>
                <w:iCs/>
                <w:color w:val="000000"/>
              </w:rPr>
            </w:pPr>
            <w:r w:rsidRPr="00C625B6">
              <w:rPr>
                <w:rStyle w:val="Svakutheving"/>
                <w:noProof/>
                <w:color w:val="FF0000"/>
              </w:rPr>
              <w:drawing>
                <wp:anchor distT="0" distB="0" distL="114300" distR="114300" simplePos="0" relativeHeight="251658259" behindDoc="0" locked="0" layoutInCell="1" allowOverlap="1" wp14:anchorId="314CCF55" wp14:editId="5C39585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24130</wp:posOffset>
                  </wp:positionV>
                  <wp:extent cx="200025" cy="200025"/>
                  <wp:effectExtent l="0" t="0" r="0" b="0"/>
                  <wp:wrapSquare wrapText="bothSides"/>
                  <wp:docPr id="29" name="Grafikk 29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233E84D2" w:rsidR="007C3930">
              <w:rPr>
                <w:i/>
                <w:iCs/>
                <w:color w:val="000000"/>
              </w:rPr>
              <w:t>Vurdering av informasjonssikkerheten i Virksomhetsplattformen</w:t>
            </w:r>
          </w:p>
          <w:p w:rsidR="007C3930" w:rsidP="00936429" w:rsidRDefault="00F228FF" w14:paraId="46DB06C1" w14:textId="770FC811">
            <w:r w:rsidRPr="00C625B6">
              <w:rPr>
                <w:rStyle w:val="Svakutheving"/>
                <w:noProof/>
                <w:color w:val="FF0000"/>
              </w:rPr>
              <w:drawing>
                <wp:anchor distT="0" distB="0" distL="114300" distR="114300" simplePos="0" relativeHeight="251658260" behindDoc="0" locked="0" layoutInCell="1" allowOverlap="1" wp14:anchorId="2BB6D576" wp14:editId="16095A9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6350</wp:posOffset>
                  </wp:positionV>
                  <wp:extent cx="200025" cy="200025"/>
                  <wp:effectExtent l="0" t="0" r="0" b="0"/>
                  <wp:wrapSquare wrapText="bothSides"/>
                  <wp:docPr id="28" name="Grafikk 28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40E2" w:rsidR="007C3930">
              <w:rPr>
                <w:rStyle w:val="Svakutheving"/>
              </w:rPr>
              <w:t>Bilag 6 Databehandleravtale</w:t>
            </w:r>
          </w:p>
        </w:tc>
        <w:tc>
          <w:tcPr>
            <w:tcW w:w="4245" w:type="dxa"/>
            <w:vMerge/>
          </w:tcPr>
          <w:p w:rsidRPr="00C625B6" w:rsidR="007C3930" w:rsidP="00FF128A" w:rsidRDefault="007C3930" w14:paraId="5B9F003D" w14:textId="77777777">
            <w:pPr>
              <w:rPr>
                <w:rStyle w:val="Svakutheving"/>
                <w:noProof/>
                <w:color w:val="FF0000"/>
              </w:rPr>
            </w:pPr>
          </w:p>
        </w:tc>
      </w:tr>
      <w:tr w:rsidR="007C3930" w:rsidTr="233E84D2" w14:paraId="360FFA60" w14:textId="77777777">
        <w:tc>
          <w:tcPr>
            <w:tcW w:w="4815" w:type="dxa"/>
            <w:shd w:val="clear" w:color="auto" w:fill="D9D9D9" w:themeFill="background1" w:themeFillShade="D9"/>
          </w:tcPr>
          <w:p w:rsidRPr="00C625B6" w:rsidR="007C3930" w:rsidP="00936429" w:rsidRDefault="007C3930" w14:paraId="1F978037" w14:textId="43492C61">
            <w:pPr>
              <w:rPr>
                <w:rStyle w:val="Svakutheving"/>
                <w:noProof/>
                <w:color w:val="FF0000"/>
              </w:rPr>
            </w:pPr>
            <w:r w:rsidRPr="00BA39CF">
              <w:rPr>
                <w:rStyle w:val="Sterk"/>
              </w:rPr>
              <w:t>Målet med trinnet</w:t>
            </w:r>
          </w:p>
        </w:tc>
        <w:tc>
          <w:tcPr>
            <w:tcW w:w="4245" w:type="dxa"/>
            <w:vMerge/>
          </w:tcPr>
          <w:p w:rsidRPr="00C625B6" w:rsidR="007C3930" w:rsidP="00936429" w:rsidRDefault="007C3930" w14:paraId="121E78E1" w14:textId="77777777">
            <w:pPr>
              <w:rPr>
                <w:rStyle w:val="Svakutheving"/>
                <w:noProof/>
                <w:color w:val="FF0000"/>
              </w:rPr>
            </w:pPr>
          </w:p>
        </w:tc>
      </w:tr>
      <w:tr w:rsidR="007C3930" w:rsidTr="233E84D2" w14:paraId="73CA7BF6" w14:textId="77777777">
        <w:trPr>
          <w:trHeight w:val="1824"/>
        </w:trPr>
        <w:tc>
          <w:tcPr>
            <w:tcW w:w="4815" w:type="dxa"/>
          </w:tcPr>
          <w:p w:rsidR="007729BB" w:rsidP="00936429" w:rsidRDefault="007729BB" w14:paraId="1A4CDDB1" w14:textId="77777777">
            <w:pPr>
              <w:rPr>
                <w:color w:val="000000"/>
              </w:rPr>
            </w:pPr>
          </w:p>
          <w:p w:rsidRPr="00C625B6" w:rsidR="007729BB" w:rsidP="00F453D3" w:rsidRDefault="4430B5EF" w14:paraId="1C284BC0" w14:textId="13612794">
            <w:pPr>
              <w:rPr>
                <w:rStyle w:val="Svakutheving"/>
                <w:noProof/>
                <w:color w:val="FF0000"/>
              </w:rPr>
            </w:pPr>
            <w:r w:rsidRPr="233E84D2">
              <w:rPr>
                <w:color w:val="000000" w:themeColor="text1"/>
              </w:rPr>
              <w:t xml:space="preserve">Bruk av </w:t>
            </w:r>
            <w:r w:rsidRPr="233E84D2" w:rsidR="007C3930">
              <w:rPr>
                <w:color w:val="000000" w:themeColor="text1"/>
              </w:rPr>
              <w:t>Virksomhetsplattformen krever behandling og deling av persondata. Virksomheter som ønsker tilgang, skal derfor gjøre en vurdering av personvernkonsekvenser før de eventuelt signerer avtale</w:t>
            </w:r>
            <w:r w:rsidRPr="233E84D2" w:rsidR="00F453D3">
              <w:rPr>
                <w:color w:val="000000" w:themeColor="text1"/>
              </w:rPr>
              <w:t>n</w:t>
            </w:r>
            <w:r w:rsidRPr="233E84D2" w:rsidR="007C3930">
              <w:rPr>
                <w:color w:val="000000" w:themeColor="text1"/>
              </w:rPr>
              <w:t>.</w:t>
            </w:r>
          </w:p>
        </w:tc>
        <w:tc>
          <w:tcPr>
            <w:tcW w:w="4245" w:type="dxa"/>
            <w:vMerge/>
          </w:tcPr>
          <w:p w:rsidRPr="00C625B6" w:rsidR="007C3930" w:rsidP="00936429" w:rsidRDefault="007C3930" w14:paraId="50EECA0F" w14:textId="77777777">
            <w:pPr>
              <w:rPr>
                <w:rStyle w:val="Svakutheving"/>
                <w:noProof/>
                <w:color w:val="FF0000"/>
              </w:rPr>
            </w:pPr>
          </w:p>
        </w:tc>
      </w:tr>
      <w:tr w:rsidR="00936429" w:rsidTr="233E84D2" w14:paraId="11DE946C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A96A1B" w:rsidR="00936429" w:rsidP="00936429" w:rsidRDefault="00936429" w14:paraId="5BDEEAB2" w14:textId="227881C5">
            <w:pPr>
              <w:rPr>
                <w:rStyle w:val="Sterk"/>
              </w:rPr>
            </w:pPr>
            <w:r w:rsidRPr="00A96A1B">
              <w:rPr>
                <w:rStyle w:val="Sterk"/>
              </w:rPr>
              <w:t>Dette skal skje</w:t>
            </w:r>
          </w:p>
        </w:tc>
      </w:tr>
      <w:tr w:rsidR="00936429" w:rsidTr="233E84D2" w14:paraId="06C23413" w14:textId="77777777">
        <w:tc>
          <w:tcPr>
            <w:tcW w:w="9060" w:type="dxa"/>
            <w:gridSpan w:val="2"/>
          </w:tcPr>
          <w:p w:rsidR="007729BB" w:rsidP="00936429" w:rsidRDefault="007729BB" w14:paraId="178A6E1E" w14:textId="77777777">
            <w:pPr>
              <w:rPr>
                <w:color w:val="000000"/>
              </w:rPr>
            </w:pPr>
          </w:p>
          <w:p w:rsidRPr="00BA39CF" w:rsidR="007729BB" w:rsidP="00F453D3" w:rsidRDefault="00936429" w14:paraId="22F0B0FA" w14:textId="52F0B483">
            <w:pPr>
              <w:rPr>
                <w:color w:val="000000"/>
              </w:rPr>
            </w:pPr>
            <w:r w:rsidRPr="00620BB6">
              <w:rPr>
                <w:color w:val="000000"/>
              </w:rPr>
              <w:t xml:space="preserve">Nøkkelpersonene går igjennom </w:t>
            </w:r>
            <w:r w:rsidRPr="00620BB6">
              <w:rPr>
                <w:i/>
                <w:iCs/>
                <w:color w:val="000000"/>
              </w:rPr>
              <w:t>Vurdering av informasjonssikkerheten i Virksomhetsplattformen</w:t>
            </w:r>
            <w:r w:rsidRPr="00620BB6">
              <w:rPr>
                <w:color w:val="000000"/>
              </w:rPr>
              <w:t xml:space="preserve"> og </w:t>
            </w:r>
            <w:r w:rsidRPr="00620BB6">
              <w:rPr>
                <w:rStyle w:val="Svakutheving"/>
              </w:rPr>
              <w:t xml:space="preserve">Bilag 6 Databehandleravtale. </w:t>
            </w:r>
            <w:r w:rsidRPr="00F453D3">
              <w:rPr>
                <w:rStyle w:val="Svakutheving"/>
                <w:i w:val="0"/>
                <w:iCs w:val="0"/>
              </w:rPr>
              <w:t>De</w:t>
            </w:r>
            <w:r w:rsidRPr="00620BB6">
              <w:rPr>
                <w:color w:val="000000"/>
              </w:rPr>
              <w:t xml:space="preserve"> gjør deretter en vurdering av personvernkonsekvenser for egen virksomhet.</w:t>
            </w:r>
          </w:p>
        </w:tc>
      </w:tr>
    </w:tbl>
    <w:p w:rsidR="006D531D" w:rsidP="006D531D" w:rsidRDefault="006D531D" w14:paraId="63547ACB" w14:textId="4089E4F3">
      <w:pPr>
        <w:pStyle w:val="Overskrift2"/>
      </w:pPr>
      <w:bookmarkStart w:name="_Toc19262437" w:id="8"/>
      <w:r>
        <w:br w:type="column"/>
      </w:r>
      <w:r>
        <w:lastRenderedPageBreak/>
        <w:t>Trinn 4. Gjør en vurdering av tilleggstjenester</w:t>
      </w:r>
      <w:bookmarkEnd w:id="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59"/>
        <w:gridCol w:w="5201"/>
      </w:tblGrid>
      <w:tr w:rsidR="006D531D" w:rsidTr="233E84D2" w14:paraId="3501C1AE" w14:textId="77777777">
        <w:tc>
          <w:tcPr>
            <w:tcW w:w="3859" w:type="dxa"/>
            <w:shd w:val="clear" w:color="auto" w:fill="D0CECE" w:themeFill="background2" w:themeFillShade="E6"/>
          </w:tcPr>
          <w:p w:rsidRPr="00A96A1B" w:rsidR="006D531D" w:rsidP="00FF128A" w:rsidRDefault="006D531D" w14:paraId="3AF798EF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201" w:type="dxa"/>
            <w:shd w:val="clear" w:color="auto" w:fill="D0CECE" w:themeFill="background2" w:themeFillShade="E6"/>
          </w:tcPr>
          <w:p w:rsidRPr="00A96A1B" w:rsidR="006D531D" w:rsidP="00FF128A" w:rsidRDefault="006D531D" w14:paraId="47B2E4D6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7F58B1FD" w14:textId="77777777">
        <w:tc>
          <w:tcPr>
            <w:tcW w:w="3859" w:type="dxa"/>
          </w:tcPr>
          <w:p w:rsidRPr="000F4E61" w:rsidR="006D531D" w:rsidP="00FF128A" w:rsidRDefault="006D531D" w14:paraId="1F70052F" w14:textId="77777777">
            <w:r w:rsidRPr="000F4E61">
              <w:t>It-driftspersonell</w:t>
            </w:r>
          </w:p>
          <w:p w:rsidRPr="000F4E61" w:rsidR="006D531D" w:rsidP="00FF128A" w:rsidRDefault="006D531D" w14:paraId="27838ECD" w14:textId="77777777">
            <w:r w:rsidRPr="000F4E61">
              <w:t>HR</w:t>
            </w:r>
          </w:p>
          <w:p w:rsidRPr="000F4E61" w:rsidR="006D531D" w:rsidP="00FF128A" w:rsidRDefault="006D531D" w14:paraId="7D0A272F" w14:textId="77777777">
            <w:r w:rsidRPr="000F4E61">
              <w:t>Beslutningstagere (f.eks. HR-sjef eller ledere)</w:t>
            </w:r>
          </w:p>
        </w:tc>
        <w:tc>
          <w:tcPr>
            <w:tcW w:w="5201" w:type="dxa"/>
          </w:tcPr>
          <w:p w:rsidRPr="00307B5F" w:rsidR="006D531D" w:rsidP="00FF128A" w:rsidRDefault="006D531D" w14:paraId="098E38AE" w14:textId="18A86666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  <w:r w:rsidRPr="00307B5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4" behindDoc="0" locked="0" layoutInCell="1" allowOverlap="1" wp14:anchorId="1511AB02" wp14:editId="61DA1C8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114300</wp:posOffset>
                  </wp:positionV>
                  <wp:extent cx="200025" cy="200025"/>
                  <wp:effectExtent l="0" t="0" r="0" b="0"/>
                  <wp:wrapSquare wrapText="bothSides"/>
                  <wp:docPr id="5" name="Grafikk 5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7B5F">
              <w:rPr>
                <w:rStyle w:val="Svakutheving"/>
                <w:rFonts w:ascii="Arial" w:hAnsi="Arial" w:cs="Arial"/>
                <w:sz w:val="22"/>
                <w:szCs w:val="22"/>
              </w:rPr>
              <w:t xml:space="preserve">Bilag 1 </w:t>
            </w:r>
            <w:proofErr w:type="spellStart"/>
            <w:r w:rsidR="00B9106F">
              <w:rPr>
                <w:rStyle w:val="Svakutheving"/>
                <w:rFonts w:ascii="Arial" w:hAnsi="Arial" w:cs="Arial"/>
                <w:sz w:val="22"/>
                <w:szCs w:val="22"/>
              </w:rPr>
              <w:t>DFØ</w:t>
            </w:r>
            <w:r w:rsidRPr="00307B5F">
              <w:rPr>
                <w:rStyle w:val="Svakutheving"/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307B5F">
              <w:rPr>
                <w:rStyle w:val="Svakutheving"/>
                <w:rFonts w:ascii="Arial" w:hAnsi="Arial" w:cs="Arial"/>
                <w:sz w:val="22"/>
                <w:szCs w:val="22"/>
              </w:rPr>
              <w:t xml:space="preserve"> spesifikasjon av Virksomhets-plattformen </w:t>
            </w:r>
          </w:p>
          <w:p w:rsidRPr="00C625B6" w:rsidR="006D531D" w:rsidP="00FF128A" w:rsidRDefault="006D531D" w14:paraId="30210F67" w14:textId="77777777">
            <w:pPr>
              <w:rPr>
                <w:rFonts w:cstheme="minorHAnsi"/>
              </w:rPr>
            </w:pPr>
          </w:p>
        </w:tc>
      </w:tr>
      <w:tr w:rsidR="006D531D" w:rsidTr="233E84D2" w14:paraId="110C6BC0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A96A1B" w:rsidR="006D531D" w:rsidP="00FF128A" w:rsidRDefault="006D531D" w14:paraId="08B1335F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Målet med trinnet</w:t>
            </w:r>
          </w:p>
        </w:tc>
      </w:tr>
      <w:tr w:rsidR="006D531D" w:rsidTr="233E84D2" w14:paraId="06F7B6EC" w14:textId="77777777">
        <w:tc>
          <w:tcPr>
            <w:tcW w:w="9060" w:type="dxa"/>
            <w:gridSpan w:val="2"/>
            <w:shd w:val="clear" w:color="auto" w:fill="auto"/>
          </w:tcPr>
          <w:p w:rsidRPr="00A96A1B" w:rsidR="006D531D" w:rsidP="00FF128A" w:rsidRDefault="006D531D" w14:paraId="248E6CFC" w14:textId="6277D656">
            <w:pPr>
              <w:rPr>
                <w:rStyle w:val="Sterk"/>
              </w:rPr>
            </w:pPr>
            <w:r w:rsidRPr="00BA39CF">
              <w:rPr>
                <w:color w:val="000000"/>
              </w:rPr>
              <w:t>Tilleggstjenestene krever at en egen avtale må inngås med tjenesteleverandør (for tiden e-faktor) og medfører noen tilleggskostnader som går direkte til leverandør. (se Trinn 8).</w:t>
            </w:r>
          </w:p>
        </w:tc>
      </w:tr>
      <w:tr w:rsidR="006D531D" w:rsidTr="233E84D2" w14:paraId="43430CE6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A96A1B" w:rsidR="006D531D" w:rsidP="00FF128A" w:rsidRDefault="006D531D" w14:paraId="68313820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Dette skal skje</w:t>
            </w:r>
          </w:p>
        </w:tc>
      </w:tr>
      <w:tr w:rsidR="006D531D" w:rsidTr="233E84D2" w14:paraId="46009FC9" w14:textId="77777777">
        <w:tc>
          <w:tcPr>
            <w:tcW w:w="9060" w:type="dxa"/>
            <w:gridSpan w:val="2"/>
          </w:tcPr>
          <w:p w:rsidRPr="00BA39CF" w:rsidR="00F453D3" w:rsidP="00F453D3" w:rsidRDefault="006D531D" w14:paraId="7E52B542" w14:textId="4CA44855">
            <w:pPr>
              <w:rPr>
                <w:color w:val="000000"/>
              </w:rPr>
            </w:pPr>
            <w:r w:rsidRPr="00BA39CF">
              <w:rPr>
                <w:color w:val="000000"/>
              </w:rPr>
              <w:t>Nøkkelpersonene går igjennom Bilag 1 og vurderer om virksomheten ønsker å benytte seg av tilleggs</w:t>
            </w:r>
            <w:r>
              <w:rPr>
                <w:color w:val="000000"/>
              </w:rPr>
              <w:t xml:space="preserve">tjenestene Single </w:t>
            </w:r>
            <w:proofErr w:type="spellStart"/>
            <w:r>
              <w:rPr>
                <w:color w:val="000000"/>
              </w:rPr>
              <w:t>sign-on</w:t>
            </w:r>
            <w:proofErr w:type="spellEnd"/>
            <w:r>
              <w:rPr>
                <w:color w:val="000000"/>
              </w:rPr>
              <w:t xml:space="preserve"> (SSO) og Automatisk overføring av persondata og organisasjonsstruktur.</w:t>
            </w:r>
          </w:p>
        </w:tc>
      </w:tr>
    </w:tbl>
    <w:p w:rsidRPr="00483F36" w:rsidR="006D531D" w:rsidP="006D531D" w:rsidRDefault="006D531D" w14:paraId="20FEB0C5" w14:textId="77777777"/>
    <w:p w:rsidR="006D531D" w:rsidP="006D531D" w:rsidRDefault="006D531D" w14:paraId="65D04BBB" w14:textId="77777777">
      <w:pPr>
        <w:pStyle w:val="Overskrift2"/>
      </w:pPr>
      <w:bookmarkStart w:name="_Toc19262438" w:id="9"/>
      <w:r>
        <w:t>Trinn 5. Nøkkelpersoner fra virksomheten setter seg inn i krav til bruk</w:t>
      </w:r>
      <w:bookmarkEnd w:id="9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68"/>
        <w:gridCol w:w="5192"/>
      </w:tblGrid>
      <w:tr w:rsidR="006D531D" w:rsidTr="233E84D2" w14:paraId="4264AEB3" w14:textId="77777777">
        <w:tc>
          <w:tcPr>
            <w:tcW w:w="3868" w:type="dxa"/>
            <w:shd w:val="clear" w:color="auto" w:fill="D0CECE" w:themeFill="background2" w:themeFillShade="E6"/>
          </w:tcPr>
          <w:p w:rsidRPr="00A96A1B" w:rsidR="006D531D" w:rsidP="00FF128A" w:rsidRDefault="006D531D" w14:paraId="02F640CB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192" w:type="dxa"/>
            <w:shd w:val="clear" w:color="auto" w:fill="D0CECE" w:themeFill="background2" w:themeFillShade="E6"/>
          </w:tcPr>
          <w:p w:rsidRPr="00A96A1B" w:rsidR="006D531D" w:rsidP="00FF128A" w:rsidRDefault="006D531D" w14:paraId="3C2068E3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6F0BDDF4" w14:textId="77777777">
        <w:tc>
          <w:tcPr>
            <w:tcW w:w="3868" w:type="dxa"/>
          </w:tcPr>
          <w:p w:rsidRPr="00BA39CF" w:rsidR="006D531D" w:rsidP="00FF128A" w:rsidRDefault="006D531D" w14:paraId="2B8ED887" w14:textId="2A6685DF">
            <w:r w:rsidRPr="00BA39CF">
              <w:t>De som skal ha ansvar for bruk av Virksomhetsplattformen i virksomheten (f.eks</w:t>
            </w:r>
            <w:r w:rsidR="00F453D3">
              <w:t>.</w:t>
            </w:r>
            <w:r w:rsidRPr="00BA39CF">
              <w:t xml:space="preserve"> HR- og opplæringsansvarlig).</w:t>
            </w:r>
          </w:p>
        </w:tc>
        <w:tc>
          <w:tcPr>
            <w:tcW w:w="5192" w:type="dxa"/>
          </w:tcPr>
          <w:p w:rsidRPr="00BA39CF" w:rsidR="006D531D" w:rsidP="00FF128A" w:rsidRDefault="006D531D" w14:paraId="2215822B" w14:textId="77777777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5" behindDoc="0" locked="0" layoutInCell="1" allowOverlap="1" wp14:anchorId="07846439" wp14:editId="7D058CA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98425</wp:posOffset>
                  </wp:positionV>
                  <wp:extent cx="200025" cy="200025"/>
                  <wp:effectExtent l="0" t="0" r="0" b="0"/>
                  <wp:wrapSquare wrapText="bothSides"/>
                  <wp:docPr id="13" name="Grafikk 13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2 Krav til virksomhetens bruk av læringsplattformen</w:t>
            </w:r>
          </w:p>
          <w:p w:rsidRPr="00BA39CF" w:rsidR="006D531D" w:rsidP="00FF128A" w:rsidRDefault="006D531D" w14:paraId="2E2F7E45" w14:textId="77777777"/>
        </w:tc>
      </w:tr>
      <w:tr w:rsidR="006D531D" w:rsidTr="233E84D2" w14:paraId="2902F384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354EBF05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Målet med trinnet</w:t>
            </w:r>
          </w:p>
        </w:tc>
      </w:tr>
      <w:tr w:rsidR="006D531D" w:rsidTr="233E84D2" w14:paraId="797E7E1E" w14:textId="77777777">
        <w:tc>
          <w:tcPr>
            <w:tcW w:w="9060" w:type="dxa"/>
            <w:gridSpan w:val="2"/>
            <w:shd w:val="clear" w:color="auto" w:fill="auto"/>
          </w:tcPr>
          <w:p w:rsidRPr="00BA39CF" w:rsidR="006D531D" w:rsidP="00FF128A" w:rsidRDefault="006D531D" w14:paraId="7144DA7A" w14:textId="77777777">
            <w:pPr>
              <w:rPr>
                <w:rStyle w:val="Sterk"/>
              </w:rPr>
            </w:pPr>
            <w:r w:rsidRPr="00BA39CF">
              <w:rPr>
                <w:color w:val="000000"/>
              </w:rPr>
              <w:t xml:space="preserve">Virksomheten får kjennskap til </w:t>
            </w:r>
            <w:r>
              <w:rPr>
                <w:color w:val="000000"/>
              </w:rPr>
              <w:t>h</w:t>
            </w:r>
            <w:r>
              <w:t>vordan dere skal bruke</w:t>
            </w:r>
            <w:r w:rsidRPr="00BA39CF">
              <w:rPr>
                <w:color w:val="000000"/>
              </w:rPr>
              <w:t xml:space="preserve"> Virksomhetsplattformen.</w:t>
            </w:r>
          </w:p>
        </w:tc>
      </w:tr>
      <w:tr w:rsidR="006D531D" w:rsidTr="233E84D2" w14:paraId="4FC868C8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04B93239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Dette skal skje</w:t>
            </w:r>
          </w:p>
        </w:tc>
      </w:tr>
      <w:tr w:rsidR="006D531D" w:rsidTr="233E84D2" w14:paraId="075D5BE8" w14:textId="77777777">
        <w:tc>
          <w:tcPr>
            <w:tcW w:w="9060" w:type="dxa"/>
            <w:gridSpan w:val="2"/>
          </w:tcPr>
          <w:p w:rsidRPr="00BA39CF" w:rsidR="00F453D3" w:rsidP="00F453D3" w:rsidRDefault="006D531D" w14:paraId="5668A3B6" w14:textId="2A8B8DF9">
            <w:r w:rsidRPr="00BA39CF">
              <w:rPr>
                <w:color w:val="000000"/>
              </w:rPr>
              <w:t>Nøkkelpersonene går gjennom Bilag 2 og setter seg inn i kravene.</w:t>
            </w:r>
          </w:p>
        </w:tc>
      </w:tr>
    </w:tbl>
    <w:p w:rsidRPr="00483F36" w:rsidR="006D531D" w:rsidP="006D531D" w:rsidRDefault="00D534BB" w14:paraId="239B7E24" w14:textId="38C5CC50">
      <w:r>
        <w:rPr>
          <w:noProof/>
        </w:rPr>
        <w:drawing>
          <wp:anchor distT="0" distB="0" distL="114300" distR="114300" simplePos="0" relativeHeight="251658256" behindDoc="1" locked="0" layoutInCell="1" allowOverlap="1" wp14:anchorId="10222F54" wp14:editId="173BEEEF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2879779" cy="3143250"/>
            <wp:effectExtent l="0" t="0" r="0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ndesider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79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1D" w:rsidP="006D531D" w:rsidRDefault="006D531D" w14:paraId="1F430106" w14:textId="23D83714">
      <w:pPr>
        <w:rPr>
          <w:rFonts w:eastAsiaTheme="majorEastAsia"/>
          <w:b/>
          <w:sz w:val="28"/>
          <w:szCs w:val="26"/>
        </w:rPr>
      </w:pPr>
      <w:bookmarkStart w:name="_Toc19262439" w:id="10"/>
      <w:r>
        <w:br w:type="page"/>
      </w:r>
    </w:p>
    <w:p w:rsidR="006D531D" w:rsidP="006D531D" w:rsidRDefault="006D531D" w14:paraId="688B03C4" w14:textId="77777777">
      <w:pPr>
        <w:pStyle w:val="Overskrift2"/>
      </w:pPr>
      <w:r>
        <w:lastRenderedPageBreak/>
        <w:t>Trinn 6. Tilpass og godkjenn prosjekt- og fremdriftsplan</w:t>
      </w:r>
      <w:bookmarkEnd w:id="1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74"/>
        <w:gridCol w:w="5186"/>
      </w:tblGrid>
      <w:tr w:rsidR="006D531D" w:rsidTr="233E84D2" w14:paraId="5F3A205D" w14:textId="77777777">
        <w:tc>
          <w:tcPr>
            <w:tcW w:w="3874" w:type="dxa"/>
            <w:shd w:val="clear" w:color="auto" w:fill="D0CECE" w:themeFill="background2" w:themeFillShade="E6"/>
          </w:tcPr>
          <w:p w:rsidRPr="00A96A1B" w:rsidR="006D531D" w:rsidP="00FF128A" w:rsidRDefault="006D531D" w14:paraId="381C6612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186" w:type="dxa"/>
            <w:shd w:val="clear" w:color="auto" w:fill="D0CECE" w:themeFill="background2" w:themeFillShade="E6"/>
          </w:tcPr>
          <w:p w:rsidRPr="00A96A1B" w:rsidR="006D531D" w:rsidP="00FF128A" w:rsidRDefault="006D531D" w14:paraId="3484A1A6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5B2B76BB" w14:textId="77777777">
        <w:tc>
          <w:tcPr>
            <w:tcW w:w="3874" w:type="dxa"/>
          </w:tcPr>
          <w:p w:rsidRPr="00BA39CF" w:rsidR="006D531D" w:rsidP="00FF128A" w:rsidRDefault="006D531D" w14:paraId="53F87F6D" w14:textId="77777777">
            <w:r w:rsidRPr="00BA39CF">
              <w:t>De som skal ha ansvar for bruk av Virksomhetsplattformen i virksomheten (f.eks. HR- og opplæringsansvarlig).</w:t>
            </w:r>
          </w:p>
        </w:tc>
        <w:tc>
          <w:tcPr>
            <w:tcW w:w="5186" w:type="dxa"/>
          </w:tcPr>
          <w:p w:rsidRPr="00BA39CF" w:rsidR="006D531D" w:rsidP="00FF128A" w:rsidRDefault="006D531D" w14:paraId="7F3D6B29" w14:textId="77777777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6" behindDoc="0" locked="0" layoutInCell="1" allowOverlap="1" wp14:anchorId="58F13051" wp14:editId="37D76AD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115570</wp:posOffset>
                  </wp:positionV>
                  <wp:extent cx="200025" cy="200025"/>
                  <wp:effectExtent l="0" t="0" r="0" b="0"/>
                  <wp:wrapSquare wrapText="bothSides"/>
                  <wp:docPr id="7" name="Grafikk 7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3 Prosjekt- og fremdriftsplan</w:t>
            </w:r>
          </w:p>
          <w:p w:rsidRPr="00BA39CF" w:rsidR="006D531D" w:rsidP="00FF128A" w:rsidRDefault="006D531D" w14:paraId="7244F9AE" w14:textId="77777777"/>
        </w:tc>
      </w:tr>
      <w:tr w:rsidR="006D531D" w:rsidTr="233E84D2" w14:paraId="3EE82BC6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2D76BAC7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Målet med trinnet</w:t>
            </w:r>
          </w:p>
        </w:tc>
      </w:tr>
      <w:tr w:rsidR="006D531D" w:rsidTr="233E84D2" w14:paraId="2C07185C" w14:textId="77777777">
        <w:tc>
          <w:tcPr>
            <w:tcW w:w="9060" w:type="dxa"/>
            <w:gridSpan w:val="2"/>
            <w:shd w:val="clear" w:color="auto" w:fill="auto"/>
          </w:tcPr>
          <w:p w:rsidRPr="00BA39CF" w:rsidR="006D531D" w:rsidP="00FF128A" w:rsidRDefault="006D531D" w14:paraId="6BE42FB5" w14:textId="77777777">
            <w:pPr>
              <w:rPr>
                <w:rStyle w:val="Sterk"/>
              </w:rPr>
            </w:pPr>
            <w:r w:rsidRPr="00BA39CF">
              <w:rPr>
                <w:color w:val="000000"/>
              </w:rPr>
              <w:t xml:space="preserve">Sikre </w:t>
            </w:r>
            <w:r>
              <w:rPr>
                <w:color w:val="000000"/>
              </w:rPr>
              <w:t xml:space="preserve">fremdrift i </w:t>
            </w:r>
            <w:r w:rsidRPr="00BA39CF">
              <w:rPr>
                <w:color w:val="000000"/>
              </w:rPr>
              <w:t>innføring</w:t>
            </w:r>
            <w:r>
              <w:rPr>
                <w:color w:val="000000"/>
              </w:rPr>
              <w:t>en</w:t>
            </w:r>
            <w:r w:rsidRPr="00BA39CF">
              <w:rPr>
                <w:color w:val="000000"/>
              </w:rPr>
              <w:t xml:space="preserve"> av Virksomhetsplattformen som verktøy i virksomheten,</w:t>
            </w:r>
            <w:r>
              <w:rPr>
                <w:color w:val="000000"/>
              </w:rPr>
              <w:t xml:space="preserve"> og</w:t>
            </w:r>
            <w:r w:rsidRPr="00BA39CF">
              <w:rPr>
                <w:color w:val="000000"/>
              </w:rPr>
              <w:t xml:space="preserve"> at </w:t>
            </w:r>
            <w:r>
              <w:rPr>
                <w:color w:val="000000"/>
              </w:rPr>
              <w:t>virksomheten får rullet ut og tatt i bruk plattformen på en tilfredsstillende måte.</w:t>
            </w:r>
          </w:p>
        </w:tc>
      </w:tr>
      <w:tr w:rsidR="006D531D" w:rsidTr="233E84D2" w14:paraId="1A40990E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273E4097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Dette skal skje</w:t>
            </w:r>
          </w:p>
        </w:tc>
      </w:tr>
      <w:tr w:rsidR="006D531D" w:rsidTr="233E84D2" w14:paraId="17CAD3BA" w14:textId="77777777">
        <w:tc>
          <w:tcPr>
            <w:tcW w:w="9060" w:type="dxa"/>
            <w:gridSpan w:val="2"/>
          </w:tcPr>
          <w:p w:rsidRPr="00BA39CF" w:rsidR="00F453D3" w:rsidP="00F453D3" w:rsidRDefault="006D531D" w14:paraId="3B3C6A67" w14:textId="6E1CB264">
            <w:r w:rsidRPr="00BA39CF">
              <w:t>Prosjekt- og fremdriftsplanen skal godkjennes av nøkkelpersonene. Dersom det er behov for å tilpasse prosjekt</w:t>
            </w:r>
            <w:r>
              <w:t xml:space="preserve"> o</w:t>
            </w:r>
            <w:r w:rsidRPr="00BA39CF">
              <w:t xml:space="preserve">g fremdriftsplanen skal dette skje i samråd med </w:t>
            </w:r>
            <w:r w:rsidR="00B9106F">
              <w:t>DFØ</w:t>
            </w:r>
            <w:r w:rsidRPr="00BA39CF">
              <w:t>.</w:t>
            </w:r>
          </w:p>
        </w:tc>
      </w:tr>
    </w:tbl>
    <w:p w:rsidR="006D531D" w:rsidP="006D531D" w:rsidRDefault="006D531D" w14:paraId="5B294609" w14:textId="77777777"/>
    <w:p w:rsidR="006D531D" w:rsidP="006D531D" w:rsidRDefault="006D531D" w14:paraId="59709B56" w14:textId="77777777">
      <w:pPr>
        <w:pStyle w:val="Overskrift2"/>
      </w:pPr>
      <w:bookmarkStart w:name="_Toc19262440" w:id="11"/>
      <w:r>
        <w:t>Trinn 7. Etabler den interne forvaltningen av Virksomhetsplattformen</w:t>
      </w:r>
      <w:bookmarkEnd w:id="1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74"/>
        <w:gridCol w:w="5186"/>
      </w:tblGrid>
      <w:tr w:rsidR="006D531D" w:rsidTr="233E84D2" w14:paraId="2F5E2189" w14:textId="77777777">
        <w:tc>
          <w:tcPr>
            <w:tcW w:w="3874" w:type="dxa"/>
            <w:shd w:val="clear" w:color="auto" w:fill="D0CECE" w:themeFill="background2" w:themeFillShade="E6"/>
          </w:tcPr>
          <w:p w:rsidRPr="00A96A1B" w:rsidR="006D531D" w:rsidP="00FF128A" w:rsidRDefault="006D531D" w14:paraId="50042ACD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186" w:type="dxa"/>
            <w:shd w:val="clear" w:color="auto" w:fill="D0CECE" w:themeFill="background2" w:themeFillShade="E6"/>
          </w:tcPr>
          <w:p w:rsidRPr="00A96A1B" w:rsidR="006D531D" w:rsidP="00FF128A" w:rsidRDefault="006D531D" w14:paraId="4AEADE47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489A989A" w14:textId="77777777">
        <w:tc>
          <w:tcPr>
            <w:tcW w:w="3874" w:type="dxa"/>
          </w:tcPr>
          <w:p w:rsidRPr="00BA39CF" w:rsidR="006D531D" w:rsidP="00FF128A" w:rsidRDefault="006D531D" w14:paraId="49395325" w14:textId="65BCB7D3">
            <w:r w:rsidRPr="00BA39CF">
              <w:t>De som skal ha ansvar for bruk av Virksomhetsplattformen i virksomheten (f.eks</w:t>
            </w:r>
            <w:r w:rsidR="00F2667E">
              <w:t>.</w:t>
            </w:r>
            <w:r w:rsidRPr="00BA39CF">
              <w:t xml:space="preserve"> HR- og opplæringsansvarlig)</w:t>
            </w:r>
          </w:p>
          <w:p w:rsidRPr="00BA39CF" w:rsidR="006D531D" w:rsidP="00FF128A" w:rsidRDefault="006D531D" w14:paraId="37378C22" w14:textId="77777777">
            <w:r w:rsidRPr="00BA39CF">
              <w:t xml:space="preserve">Beslutningstagere (f.eks. HR-sjef eller ledere) </w:t>
            </w:r>
          </w:p>
        </w:tc>
        <w:tc>
          <w:tcPr>
            <w:tcW w:w="5186" w:type="dxa"/>
          </w:tcPr>
          <w:p w:rsidRPr="00BA39CF" w:rsidR="006D531D" w:rsidP="00FF128A" w:rsidRDefault="006D531D" w14:paraId="6907B816" w14:textId="77777777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7" behindDoc="0" locked="0" layoutInCell="1" allowOverlap="1" wp14:anchorId="5E2B9F83" wp14:editId="4A934EC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106045</wp:posOffset>
                  </wp:positionV>
                  <wp:extent cx="200025" cy="200025"/>
                  <wp:effectExtent l="0" t="0" r="0" b="0"/>
                  <wp:wrapSquare wrapText="bothSides"/>
                  <wp:docPr id="8" name="Grafikk 8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4 Administrative bestemmelser</w:t>
            </w:r>
          </w:p>
          <w:p w:rsidRPr="00BA39CF" w:rsidR="006D531D" w:rsidP="00FF128A" w:rsidRDefault="006D531D" w14:paraId="682E059F" w14:textId="77777777">
            <w:pPr>
              <w:rPr>
                <w:rStyle w:val="Svakutheving"/>
              </w:rPr>
            </w:pPr>
          </w:p>
        </w:tc>
      </w:tr>
      <w:tr w:rsidR="006D531D" w:rsidTr="233E84D2" w14:paraId="56F12DD9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6DDD1EBD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Målet med trinnet</w:t>
            </w:r>
          </w:p>
        </w:tc>
      </w:tr>
      <w:tr w:rsidR="006D531D" w:rsidTr="233E84D2" w14:paraId="1BA98D78" w14:textId="77777777">
        <w:tc>
          <w:tcPr>
            <w:tcW w:w="9060" w:type="dxa"/>
            <w:gridSpan w:val="2"/>
            <w:shd w:val="clear" w:color="auto" w:fill="auto"/>
          </w:tcPr>
          <w:p w:rsidRPr="00BA39CF" w:rsidR="006D531D" w:rsidP="00FF128A" w:rsidRDefault="006D531D" w14:paraId="7D78BAF7" w14:textId="77777777">
            <w:pPr>
              <w:rPr>
                <w:rStyle w:val="Sterk"/>
              </w:rPr>
            </w:pPr>
            <w:r w:rsidRPr="00BA39CF">
              <w:rPr>
                <w:color w:val="000000"/>
              </w:rPr>
              <w:t xml:space="preserve">Sikre at det blir gjort et hensiktsmessig utvalg av personer med utvidede tilganger, administratorrettigheter og ansvar for riktig bruk av Virksomhetsplattformen, samt kontaktpersoner for </w:t>
            </w:r>
            <w:r>
              <w:rPr>
                <w:color w:val="000000"/>
              </w:rPr>
              <w:t>intern</w:t>
            </w:r>
            <w:r w:rsidRPr="00BA39CF">
              <w:rPr>
                <w:color w:val="000000"/>
              </w:rPr>
              <w:t>support og</w:t>
            </w:r>
            <w:r>
              <w:rPr>
                <w:color w:val="000000"/>
              </w:rPr>
              <w:t xml:space="preserve"> hvem som skal delta på</w:t>
            </w:r>
            <w:r w:rsidRPr="00BA39CF">
              <w:rPr>
                <w:color w:val="000000"/>
              </w:rPr>
              <w:t xml:space="preserve"> opplæring.</w:t>
            </w:r>
          </w:p>
        </w:tc>
      </w:tr>
      <w:tr w:rsidR="006D531D" w:rsidTr="233E84D2" w14:paraId="1CEEBAA0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52A4F242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Dette skal skje</w:t>
            </w:r>
          </w:p>
        </w:tc>
      </w:tr>
      <w:tr w:rsidR="006D531D" w:rsidTr="233E84D2" w14:paraId="33076D94" w14:textId="77777777">
        <w:tc>
          <w:tcPr>
            <w:tcW w:w="9060" w:type="dxa"/>
            <w:gridSpan w:val="2"/>
          </w:tcPr>
          <w:p w:rsidRPr="00BA39CF" w:rsidR="006D531D" w:rsidP="00FF128A" w:rsidRDefault="006D531D" w14:paraId="0D7A4E24" w14:textId="136D8969">
            <w:pPr>
              <w:rPr>
                <w:color w:val="000000"/>
              </w:rPr>
            </w:pPr>
            <w:r>
              <w:rPr>
                <w:color w:val="000000"/>
              </w:rPr>
              <w:t>Dere må</w:t>
            </w:r>
            <w:r w:rsidRPr="00BA39CF">
              <w:rPr>
                <w:color w:val="000000"/>
              </w:rPr>
              <w:t xml:space="preserve"> bestemme hvem som skal være virksomhetens kursadministratorer, </w:t>
            </w:r>
            <w:r w:rsidR="001A40F0">
              <w:rPr>
                <w:color w:val="000000"/>
              </w:rPr>
              <w:t xml:space="preserve">hvem som skal ha rettigheter til å gjøre endringer i organisasjonsstrukturen, </w:t>
            </w:r>
            <w:r w:rsidRPr="00BA39CF">
              <w:rPr>
                <w:color w:val="000000"/>
              </w:rPr>
              <w:t>førstelinje brukersupport for interne brukere og andre administrative bestemmelser.</w:t>
            </w:r>
          </w:p>
          <w:p w:rsidRPr="00BA39CF" w:rsidR="00F453D3" w:rsidP="00F453D3" w:rsidRDefault="006D531D" w14:paraId="28146F88" w14:textId="19EB44BE">
            <w:pPr>
              <w:rPr>
                <w:color w:val="000000"/>
              </w:rPr>
            </w:pPr>
            <w:r w:rsidRPr="00BA39CF">
              <w:rPr>
                <w:color w:val="000000"/>
              </w:rPr>
              <w:t>Alle rolle</w:t>
            </w:r>
            <w:r>
              <w:rPr>
                <w:color w:val="000000"/>
              </w:rPr>
              <w:t>ne</w:t>
            </w:r>
            <w:r w:rsidRPr="00BA39CF">
              <w:rPr>
                <w:color w:val="000000"/>
              </w:rPr>
              <w:t xml:space="preserve"> beskrevet i tabellen "Kontaktperson hos Virksomheten" må bli tildelt minst en person hos virksomheten. En person kan fylle mer en</w:t>
            </w:r>
            <w:r>
              <w:rPr>
                <w:color w:val="000000"/>
              </w:rPr>
              <w:t>n</w:t>
            </w:r>
            <w:r w:rsidRPr="00BA39CF">
              <w:rPr>
                <w:color w:val="000000"/>
              </w:rPr>
              <w:t xml:space="preserve"> én rolle. </w:t>
            </w:r>
          </w:p>
        </w:tc>
      </w:tr>
    </w:tbl>
    <w:p w:rsidR="006D531D" w:rsidP="006D531D" w:rsidRDefault="006D531D" w14:paraId="3F0390F2" w14:textId="77777777"/>
    <w:p w:rsidR="006D531D" w:rsidP="006D531D" w:rsidRDefault="006D531D" w14:paraId="1216D1B2" w14:textId="77F1A47F">
      <w:pPr>
        <w:pStyle w:val="Overskrift2"/>
      </w:pPr>
      <w:bookmarkStart w:name="_Toc19262442" w:id="12"/>
      <w:r>
        <w:t xml:space="preserve">Trinn </w:t>
      </w:r>
      <w:r w:rsidR="008C202B">
        <w:t>8</w:t>
      </w:r>
      <w:r>
        <w:t xml:space="preserve">. Inngå Bruksavtale og Databehandleravtale med </w:t>
      </w:r>
      <w:r w:rsidR="00B9106F">
        <w:t>DFØ</w:t>
      </w:r>
      <w:bookmarkEnd w:id="1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37"/>
        <w:gridCol w:w="5223"/>
      </w:tblGrid>
      <w:tr w:rsidR="006D531D" w:rsidTr="233E84D2" w14:paraId="77C369FB" w14:textId="77777777">
        <w:tc>
          <w:tcPr>
            <w:tcW w:w="3837" w:type="dxa"/>
            <w:shd w:val="clear" w:color="auto" w:fill="D0CECE" w:themeFill="background2" w:themeFillShade="E6"/>
          </w:tcPr>
          <w:p w:rsidRPr="00A96A1B" w:rsidR="006D531D" w:rsidP="00FF128A" w:rsidRDefault="006D531D" w14:paraId="10774FFE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Nøkkelpersoner</w:t>
            </w:r>
          </w:p>
        </w:tc>
        <w:tc>
          <w:tcPr>
            <w:tcW w:w="5223" w:type="dxa"/>
            <w:tcBorders>
              <w:bottom w:val="single" w:color="auto" w:sz="4" w:space="0"/>
            </w:tcBorders>
            <w:shd w:val="clear" w:color="auto" w:fill="D0CECE" w:themeFill="background2" w:themeFillShade="E6"/>
          </w:tcPr>
          <w:p w:rsidRPr="00A96A1B" w:rsidR="006D531D" w:rsidP="00FF128A" w:rsidRDefault="006D531D" w14:paraId="4C446AD6" w14:textId="77777777">
            <w:pPr>
              <w:rPr>
                <w:rStyle w:val="Sterk"/>
              </w:rPr>
            </w:pPr>
            <w:r w:rsidRPr="00A96A1B">
              <w:rPr>
                <w:rStyle w:val="Sterk"/>
              </w:rPr>
              <w:t>Dokumenter</w:t>
            </w:r>
          </w:p>
        </w:tc>
      </w:tr>
      <w:tr w:rsidR="006D531D" w:rsidTr="233E84D2" w14:paraId="0A207D86" w14:textId="77777777">
        <w:trPr>
          <w:trHeight w:val="342"/>
        </w:trPr>
        <w:tc>
          <w:tcPr>
            <w:tcW w:w="3837" w:type="dxa"/>
            <w:vMerge w:val="restart"/>
          </w:tcPr>
          <w:p w:rsidRPr="00BA39CF" w:rsidR="006D531D" w:rsidP="00FF128A" w:rsidRDefault="006D531D" w14:paraId="1EC5C503" w14:textId="77777777">
            <w:r w:rsidRPr="00BA39CF">
              <w:t xml:space="preserve">Bemyndiget person(er) som kan signere på vegne av virksomheten </w:t>
            </w:r>
          </w:p>
        </w:tc>
        <w:tc>
          <w:tcPr>
            <w:tcW w:w="5223" w:type="dxa"/>
            <w:tcBorders>
              <w:bottom w:val="nil"/>
            </w:tcBorders>
          </w:tcPr>
          <w:p w:rsidRPr="00B84679" w:rsidR="006D531D" w:rsidP="00FF128A" w:rsidRDefault="006D531D" w14:paraId="2423BD43" w14:textId="5BDC4A70">
            <w:pPr>
              <w:rPr>
                <w:i/>
                <w:iCs/>
                <w:color w:val="000000"/>
              </w:rPr>
            </w:pPr>
            <w:r w:rsidRPr="00BA39CF">
              <w:rPr>
                <w:noProof/>
                <w:highlight w:val="yellow"/>
              </w:rPr>
              <w:drawing>
                <wp:anchor distT="0" distB="0" distL="114300" distR="114300" simplePos="0" relativeHeight="251658248" behindDoc="0" locked="0" layoutInCell="1" allowOverlap="1" wp14:anchorId="3F79AFF4" wp14:editId="3A5FEE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48895</wp:posOffset>
                  </wp:positionV>
                  <wp:extent cx="200025" cy="200025"/>
                  <wp:effectExtent l="0" t="0" r="0" b="0"/>
                  <wp:wrapSquare wrapText="bothSides"/>
                  <wp:docPr id="24" name="Grafikk 24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233E84D2">
              <w:rPr>
                <w:i/>
                <w:iCs/>
                <w:color w:val="000000"/>
              </w:rPr>
              <w:t xml:space="preserve">Avtale om bruk av </w:t>
            </w:r>
            <w:proofErr w:type="spellStart"/>
            <w:r w:rsidRPr="233E84D2" w:rsidR="00B9106F">
              <w:rPr>
                <w:i/>
                <w:iCs/>
                <w:color w:val="000000"/>
              </w:rPr>
              <w:t>DFØ</w:t>
            </w:r>
            <w:r w:rsidRPr="233E84D2">
              <w:rPr>
                <w:i/>
                <w:iCs/>
                <w:color w:val="000000"/>
              </w:rPr>
              <w:t>s</w:t>
            </w:r>
            <w:proofErr w:type="spellEnd"/>
            <w:r w:rsidRPr="233E84D2">
              <w:rPr>
                <w:i/>
                <w:iCs/>
                <w:color w:val="000000"/>
              </w:rPr>
              <w:t xml:space="preserve"> læringsplattform for statlige virksomheter (Virksomhetsplattformen)</w:t>
            </w:r>
          </w:p>
        </w:tc>
      </w:tr>
      <w:tr w:rsidR="006D531D" w:rsidTr="233E84D2" w14:paraId="4AB8731F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1B7C2A6A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0573E8D9" w14:textId="57269712">
            <w:pPr>
              <w:rPr>
                <w:i/>
                <w:iCs/>
                <w:color w:val="404040" w:themeColor="text1" w:themeTint="BF"/>
              </w:rPr>
            </w:pPr>
            <w:r w:rsidRPr="00BA39CF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0D5E8273" wp14:editId="7DBF22A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104140</wp:posOffset>
                  </wp:positionV>
                  <wp:extent cx="200025" cy="200025"/>
                  <wp:effectExtent l="0" t="0" r="0" b="0"/>
                  <wp:wrapSquare wrapText="bothSides"/>
                  <wp:docPr id="25" name="Grafikk 25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</w:rPr>
              <w:t xml:space="preserve">Bilag 1 </w:t>
            </w:r>
            <w:proofErr w:type="spellStart"/>
            <w:r w:rsidR="00B9106F">
              <w:rPr>
                <w:rStyle w:val="Svakutheving"/>
              </w:rPr>
              <w:t>DFØ</w:t>
            </w:r>
            <w:r w:rsidRPr="00BA39CF">
              <w:rPr>
                <w:rStyle w:val="Svakutheving"/>
              </w:rPr>
              <w:t>s</w:t>
            </w:r>
            <w:proofErr w:type="spellEnd"/>
            <w:r w:rsidRPr="00BA39CF">
              <w:rPr>
                <w:rStyle w:val="Svakutheving"/>
              </w:rPr>
              <w:t xml:space="preserve"> spesifikasjon av Virksomhets-plattformen</w:t>
            </w:r>
          </w:p>
        </w:tc>
      </w:tr>
      <w:tr w:rsidR="006D531D" w:rsidTr="233E84D2" w14:paraId="20AB5175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21253F22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2CF3D125" w14:textId="77777777">
            <w:pPr>
              <w:pStyle w:val="NormalWeb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0" behindDoc="0" locked="0" layoutInCell="1" allowOverlap="1" wp14:anchorId="28A17FAB" wp14:editId="56AB87A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98425</wp:posOffset>
                  </wp:positionV>
                  <wp:extent cx="200025" cy="200025"/>
                  <wp:effectExtent l="0" t="0" r="0" b="0"/>
                  <wp:wrapSquare wrapText="bothSides"/>
                  <wp:docPr id="26" name="Grafikk 26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2 Krav til virksomhetens bruk av læringsplattformen</w:t>
            </w:r>
          </w:p>
        </w:tc>
      </w:tr>
      <w:tr w:rsidR="006D531D" w:rsidTr="233E84D2" w14:paraId="5EDEA4C6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6760C740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06C8C29D" w14:textId="77777777">
            <w:pPr>
              <w:pStyle w:val="NormalWeb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1" behindDoc="0" locked="0" layoutInCell="1" allowOverlap="1" wp14:anchorId="0D80FFC5" wp14:editId="28E0EF1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67945</wp:posOffset>
                  </wp:positionV>
                  <wp:extent cx="200025" cy="200025"/>
                  <wp:effectExtent l="0" t="0" r="0" b="0"/>
                  <wp:wrapSquare wrapText="bothSides"/>
                  <wp:docPr id="18" name="Grafikk 18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3 Prosjekt- og fremdriftsplan</w:t>
            </w:r>
          </w:p>
        </w:tc>
      </w:tr>
      <w:tr w:rsidR="006D531D" w:rsidTr="233E84D2" w14:paraId="64EC4F93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1E64326C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04EF21B2" w14:textId="77777777">
            <w:pPr>
              <w:pStyle w:val="NormalWeb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2" behindDoc="0" locked="0" layoutInCell="1" allowOverlap="1" wp14:anchorId="584082D1" wp14:editId="3DE780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86995</wp:posOffset>
                  </wp:positionV>
                  <wp:extent cx="200025" cy="200025"/>
                  <wp:effectExtent l="0" t="0" r="0" b="0"/>
                  <wp:wrapSquare wrapText="bothSides"/>
                  <wp:docPr id="20" name="Grafikk 20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4 Administrative bestemmelser</w:t>
            </w:r>
          </w:p>
        </w:tc>
      </w:tr>
      <w:tr w:rsidR="006D531D" w:rsidTr="233E84D2" w14:paraId="1746789B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58B5B728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4E4063EE" w14:textId="77777777">
            <w:pPr>
              <w:rPr>
                <w:noProof/>
              </w:rPr>
            </w:pPr>
            <w:r w:rsidRPr="00BA39CF">
              <w:rPr>
                <w:rStyle w:val="Svakutheving"/>
                <w:noProof/>
              </w:rPr>
              <w:drawing>
                <wp:anchor distT="0" distB="0" distL="114300" distR="114300" simplePos="0" relativeHeight="251658253" behindDoc="0" locked="0" layoutInCell="1" allowOverlap="1" wp14:anchorId="7542B351" wp14:editId="1AE6106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106045</wp:posOffset>
                  </wp:positionV>
                  <wp:extent cx="200025" cy="200025"/>
                  <wp:effectExtent l="0" t="0" r="0" b="0"/>
                  <wp:wrapSquare wrapText="bothSides"/>
                  <wp:docPr id="21" name="Grafikk 21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</w:rPr>
              <w:t>Bilag 5 Testing og godkjenning av Virksomhetsplattformen</w:t>
            </w:r>
          </w:p>
        </w:tc>
      </w:tr>
      <w:tr w:rsidR="006D531D" w:rsidTr="233E84D2" w14:paraId="209D84CF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058D8F4E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22BF5145" w14:textId="77777777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4" behindDoc="0" locked="0" layoutInCell="1" allowOverlap="1" wp14:anchorId="07102181" wp14:editId="10E1FC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77470</wp:posOffset>
                  </wp:positionV>
                  <wp:extent cx="200025" cy="200025"/>
                  <wp:effectExtent l="0" t="0" r="0" b="0"/>
                  <wp:wrapSquare wrapText="bothSides"/>
                  <wp:docPr id="22" name="Grafikk 22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6 Databehandleravtale</w:t>
            </w:r>
          </w:p>
        </w:tc>
      </w:tr>
      <w:tr w:rsidR="006D531D" w:rsidTr="233E84D2" w14:paraId="51F99D34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55FCAA47" w14:textId="77777777"/>
        </w:tc>
        <w:tc>
          <w:tcPr>
            <w:tcW w:w="5223" w:type="dxa"/>
            <w:tcBorders>
              <w:top w:val="nil"/>
              <w:bottom w:val="nil"/>
            </w:tcBorders>
          </w:tcPr>
          <w:p w:rsidRPr="00BA39CF" w:rsidR="006D531D" w:rsidP="00FF128A" w:rsidRDefault="006D531D" w14:paraId="591D3EA8" w14:textId="77777777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  <w:r w:rsidRPr="00BA39CF">
              <w:rPr>
                <w:rStyle w:val="Svakutheving"/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55" behindDoc="0" locked="0" layoutInCell="1" allowOverlap="1" wp14:anchorId="489D9BAB" wp14:editId="6169C03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106045</wp:posOffset>
                  </wp:positionV>
                  <wp:extent cx="200025" cy="200025"/>
                  <wp:effectExtent l="0" t="0" r="0" b="0"/>
                  <wp:wrapSquare wrapText="bothSides"/>
                  <wp:docPr id="23" name="Grafikk 23" descr="A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pape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9CF">
              <w:rPr>
                <w:rStyle w:val="Svakutheving"/>
                <w:rFonts w:ascii="Arial" w:hAnsi="Arial" w:cs="Arial"/>
                <w:sz w:val="22"/>
                <w:szCs w:val="22"/>
              </w:rPr>
              <w:t>Bilag 7 Endringer i ytelsen etter avtaleinngåelsen</w:t>
            </w:r>
          </w:p>
        </w:tc>
      </w:tr>
      <w:tr w:rsidR="006D531D" w:rsidTr="233E84D2" w14:paraId="44E4803C" w14:textId="77777777">
        <w:trPr>
          <w:trHeight w:val="339"/>
        </w:trPr>
        <w:tc>
          <w:tcPr>
            <w:tcW w:w="3837" w:type="dxa"/>
            <w:vMerge/>
          </w:tcPr>
          <w:p w:rsidRPr="00BA39CF" w:rsidR="006D531D" w:rsidP="00FF128A" w:rsidRDefault="006D531D" w14:paraId="7010BC7D" w14:textId="77777777"/>
        </w:tc>
        <w:tc>
          <w:tcPr>
            <w:tcW w:w="5223" w:type="dxa"/>
            <w:tcBorders>
              <w:top w:val="nil"/>
            </w:tcBorders>
          </w:tcPr>
          <w:p w:rsidRPr="00BA39CF" w:rsidR="006D531D" w:rsidP="00FF128A" w:rsidRDefault="006D531D" w14:paraId="4D1BF721" w14:textId="77777777">
            <w:pPr>
              <w:pStyle w:val="NormalWeb"/>
              <w:rPr>
                <w:rStyle w:val="Svakutheving"/>
                <w:rFonts w:ascii="Arial" w:hAnsi="Arial" w:cs="Arial"/>
                <w:sz w:val="22"/>
                <w:szCs w:val="22"/>
              </w:rPr>
            </w:pPr>
          </w:p>
        </w:tc>
      </w:tr>
      <w:tr w:rsidR="006D531D" w:rsidTr="233E84D2" w14:paraId="78C486F2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0D185012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Målet med trinnet</w:t>
            </w:r>
          </w:p>
        </w:tc>
      </w:tr>
      <w:tr w:rsidR="006D531D" w:rsidTr="233E84D2" w14:paraId="2E5BA54E" w14:textId="77777777">
        <w:tc>
          <w:tcPr>
            <w:tcW w:w="9060" w:type="dxa"/>
            <w:gridSpan w:val="2"/>
            <w:shd w:val="clear" w:color="auto" w:fill="auto"/>
          </w:tcPr>
          <w:p w:rsidRPr="00BA39CF" w:rsidR="006D531D" w:rsidP="00FF128A" w:rsidRDefault="006D531D" w14:paraId="2679EBE6" w14:textId="549B2B87">
            <w:pPr>
              <w:rPr>
                <w:rStyle w:val="Sterk"/>
              </w:rPr>
            </w:pPr>
            <w:r w:rsidRPr="00BA39CF">
              <w:t xml:space="preserve">Dersom avtalene er signert, alle bilag er fullstendig fylt ut, og avtalene er i orden vil </w:t>
            </w:r>
            <w:r w:rsidR="00B9106F">
              <w:t>DFØ</w:t>
            </w:r>
            <w:r w:rsidRPr="00BA39CF">
              <w:t xml:space="preserve"> signere dokumentene og dele disse med virksomheten. Da er avtalen inngått.</w:t>
            </w:r>
          </w:p>
        </w:tc>
      </w:tr>
      <w:tr w:rsidR="006D531D" w:rsidTr="233E84D2" w14:paraId="40B2655B" w14:textId="77777777">
        <w:tc>
          <w:tcPr>
            <w:tcW w:w="9060" w:type="dxa"/>
            <w:gridSpan w:val="2"/>
            <w:shd w:val="clear" w:color="auto" w:fill="D0CECE" w:themeFill="background2" w:themeFillShade="E6"/>
          </w:tcPr>
          <w:p w:rsidRPr="00BA39CF" w:rsidR="006D531D" w:rsidP="00FF128A" w:rsidRDefault="006D531D" w14:paraId="0CE17782" w14:textId="77777777">
            <w:pPr>
              <w:rPr>
                <w:rStyle w:val="Sterk"/>
              </w:rPr>
            </w:pPr>
            <w:r w:rsidRPr="00BA39CF">
              <w:rPr>
                <w:rStyle w:val="Sterk"/>
              </w:rPr>
              <w:t>Dette skal skje</w:t>
            </w:r>
          </w:p>
        </w:tc>
      </w:tr>
      <w:tr w:rsidR="006D531D" w:rsidTr="233E84D2" w14:paraId="4C4FC05B" w14:textId="77777777">
        <w:tc>
          <w:tcPr>
            <w:tcW w:w="9060" w:type="dxa"/>
            <w:gridSpan w:val="2"/>
          </w:tcPr>
          <w:p w:rsidRPr="006A5D33" w:rsidR="006D531D" w:rsidP="00FF128A" w:rsidRDefault="006D531D" w14:paraId="16E73791" w14:textId="7131B199">
            <w:pPr>
              <w:rPr>
                <w:i/>
                <w:iCs/>
                <w:color w:val="000000"/>
              </w:rPr>
            </w:pPr>
            <w:r>
              <w:t>D</w:t>
            </w:r>
            <w:r w:rsidRPr="00BA39CF">
              <w:t xml:space="preserve">atabehandleravtalen (Bilag 6) og </w:t>
            </w:r>
            <w:r w:rsidRPr="00B84679">
              <w:rPr>
                <w:i/>
                <w:iCs/>
                <w:color w:val="000000"/>
              </w:rPr>
              <w:t xml:space="preserve">Avtale om bruk av </w:t>
            </w:r>
            <w:proofErr w:type="spellStart"/>
            <w:r w:rsidR="00B9106F">
              <w:rPr>
                <w:i/>
                <w:iCs/>
                <w:color w:val="000000"/>
              </w:rPr>
              <w:t>DFØ</w:t>
            </w:r>
            <w:r w:rsidRPr="00B84679">
              <w:rPr>
                <w:i/>
                <w:iCs/>
                <w:color w:val="000000"/>
              </w:rPr>
              <w:t>s</w:t>
            </w:r>
            <w:proofErr w:type="spellEnd"/>
            <w:r w:rsidRPr="00B84679">
              <w:rPr>
                <w:i/>
                <w:iCs/>
                <w:color w:val="000000"/>
              </w:rPr>
              <w:t xml:space="preserve"> læringsplattform for statlige virksomheter (Virksomhetsplattformen)</w:t>
            </w:r>
            <w:r>
              <w:rPr>
                <w:i/>
                <w:iCs/>
                <w:color w:val="000000"/>
              </w:rPr>
              <w:t xml:space="preserve"> </w:t>
            </w:r>
            <w:r w:rsidRPr="00BA39CF">
              <w:t>skal signeres. Den</w:t>
            </w:r>
            <w:r>
              <w:t>/</w:t>
            </w:r>
            <w:r w:rsidRPr="00BA39CF">
              <w:t>de som er bemyndiget til å signere på vegne av virksomheten skal gå gjennom alle avtalen før de signerer.</w:t>
            </w:r>
          </w:p>
          <w:p w:rsidRPr="00BA39CF" w:rsidR="006D531D" w:rsidP="00FF128A" w:rsidRDefault="006D531D" w14:paraId="3F4B718B" w14:textId="6950D733">
            <w:r w:rsidRPr="00BA39CF">
              <w:t xml:space="preserve">Etter signeringen skal dokumentene deles med </w:t>
            </w:r>
            <w:r w:rsidR="00B9106F">
              <w:t>DFØ</w:t>
            </w:r>
            <w:r w:rsidRPr="00BA39CF">
              <w:t xml:space="preserve"> gjennom avtalt kommunikasjonskanal.  </w:t>
            </w:r>
          </w:p>
        </w:tc>
      </w:tr>
    </w:tbl>
    <w:p w:rsidR="006D531D" w:rsidP="006D531D" w:rsidRDefault="006D531D" w14:paraId="2A933B40" w14:textId="77777777"/>
    <w:p w:rsidR="006D531D" w:rsidP="006D531D" w:rsidRDefault="006D531D" w14:paraId="6D54D812" w14:textId="77777777">
      <w:pPr>
        <w:pStyle w:val="Overskrift1"/>
      </w:pPr>
      <w:bookmarkStart w:name="_Toc19262443" w:id="13"/>
      <w:r>
        <w:t>Veien videre</w:t>
      </w:r>
      <w:bookmarkEnd w:id="13"/>
    </w:p>
    <w:p w:rsidR="006D531D" w:rsidP="006D531D" w:rsidRDefault="006D531D" w14:paraId="6AF211DD" w14:textId="45465361">
      <w:r>
        <w:t xml:space="preserve">Når virksomheten har inngått en bruksavtale og en databehandleravtale med </w:t>
      </w:r>
      <w:r w:rsidR="00B9106F">
        <w:t>DFØ</w:t>
      </w:r>
      <w:r>
        <w:t xml:space="preserve"> er det fremdeles noen ting som gjenstår før dere er klare til å ta i bruk Virksomhetsplattformen. Les mer om disse under.</w:t>
      </w:r>
    </w:p>
    <w:p w:rsidR="006D531D" w:rsidP="006D531D" w:rsidRDefault="006D531D" w14:paraId="63A437B4" w14:textId="77777777"/>
    <w:p w:rsidR="006D531D" w:rsidP="006D531D" w:rsidRDefault="006D531D" w14:paraId="2DF9EE4D" w14:textId="2E6782C3">
      <w:pPr>
        <w:pStyle w:val="Overskrift2"/>
      </w:pPr>
      <w:bookmarkStart w:name="_Toc19262444" w:id="14"/>
      <w:r>
        <w:t>Inngå avtaler om tilleggstjenester med tjenestetilbyder</w:t>
      </w:r>
      <w:bookmarkEnd w:id="14"/>
    </w:p>
    <w:p w:rsidR="006D531D" w:rsidP="006D531D" w:rsidRDefault="006D531D" w14:paraId="6837C7C0" w14:textId="7F07549C">
      <w:r>
        <w:t xml:space="preserve">Dersom dere skal bruke noen av tilleggstjenestene beskrevet i Bilag 3, må dere inngå egne avtaler med underleverandør (for tiden eFaktor). </w:t>
      </w:r>
      <w:r w:rsidR="00B9106F">
        <w:t>DFØ</w:t>
      </w:r>
      <w:r>
        <w:t xml:space="preserve"> vil gi dere tilgang til et bestillingskjema.</w:t>
      </w:r>
      <w:r w:rsidR="00B5419F">
        <w:t xml:space="preserve"> </w:t>
      </w:r>
      <w:r w:rsidR="002A6518">
        <w:t>Det må inngås en egen avtale (SSAL og databehand</w:t>
      </w:r>
      <w:r w:rsidR="007C3FA1">
        <w:t>le</w:t>
      </w:r>
      <w:r w:rsidR="002A6518">
        <w:t>ra</w:t>
      </w:r>
      <w:r w:rsidR="007C3FA1">
        <w:t xml:space="preserve">vtale) mellom dere og eFaktor. </w:t>
      </w:r>
      <w:r w:rsidR="002A6518">
        <w:t xml:space="preserve"> </w:t>
      </w:r>
    </w:p>
    <w:p w:rsidRPr="005C24E1" w:rsidR="006D531D" w:rsidP="006D531D" w:rsidRDefault="006D531D" w14:paraId="3EF71167" w14:textId="6BAAEBB2"/>
    <w:p w:rsidR="006D531D" w:rsidP="006D531D" w:rsidRDefault="006D531D" w14:paraId="2763718A" w14:textId="0DC40D34">
      <w:pPr>
        <w:pStyle w:val="Overskrift2"/>
      </w:pPr>
      <w:bookmarkStart w:name="_Toc19262445" w:id="15"/>
      <w:r>
        <w:t xml:space="preserve">Send logoen deres til </w:t>
      </w:r>
      <w:r w:rsidR="00B9106F">
        <w:t>DFØ</w:t>
      </w:r>
      <w:bookmarkEnd w:id="15"/>
    </w:p>
    <w:p w:rsidR="006D531D" w:rsidP="006D531D" w:rsidRDefault="006D531D" w14:paraId="2D077BCC" w14:textId="3A551381">
      <w:r>
        <w:t xml:space="preserve">For å kunne opprette virksomhetens interne sone på Virksomhetsplattformen må </w:t>
      </w:r>
      <w:r w:rsidR="00B9106F">
        <w:t>DFØ</w:t>
      </w:r>
      <w:r>
        <w:t xml:space="preserve"> ha deres logo i vektorformat. Kommunikasjonsavdelingen i din virksomhet vil kunne hjelpe deg.</w:t>
      </w:r>
    </w:p>
    <w:p w:rsidR="006D531D" w:rsidP="006D531D" w:rsidRDefault="006D531D" w14:paraId="13251196" w14:textId="049C5648">
      <w:r>
        <w:t xml:space="preserve">Del filen med </w:t>
      </w:r>
      <w:r w:rsidR="00B9106F">
        <w:t>DFØ</w:t>
      </w:r>
      <w:r>
        <w:t xml:space="preserve">, så vil vi opprette virksomheten deres på Virksomhetsplattformen. </w:t>
      </w:r>
    </w:p>
    <w:p w:rsidRPr="00F7242A" w:rsidR="006D531D" w:rsidP="006D531D" w:rsidRDefault="006D531D" w14:paraId="10205E1E" w14:textId="566F04A6"/>
    <w:p w:rsidR="006D531D" w:rsidP="006D531D" w:rsidRDefault="006D531D" w14:paraId="44C76855" w14:textId="7C93EB4D">
      <w:pPr>
        <w:pStyle w:val="Overskrift2"/>
      </w:pPr>
      <w:bookmarkStart w:name="_Toc19262446" w:id="16"/>
      <w:r>
        <w:t>Opplæring av superbrukere/administratorer/førstelinje support</w:t>
      </w:r>
      <w:bookmarkEnd w:id="16"/>
    </w:p>
    <w:p w:rsidR="006D531D" w:rsidP="006D531D" w:rsidRDefault="00216E9C" w14:paraId="30FA7100" w14:textId="134A1042">
      <w:r>
        <w:t>Når DFØ oppretter brukere</w:t>
      </w:r>
      <w:r w:rsidR="00E57DA7">
        <w:t xml:space="preserve"> for dere</w:t>
      </w:r>
      <w:r>
        <w:t xml:space="preserve"> med utvidede rettigheter</w:t>
      </w:r>
      <w:r w:rsidR="00E57DA7">
        <w:t>,</w:t>
      </w:r>
      <w:r>
        <w:t xml:space="preserve"> sender vi dere en e-post hvor vi også legger ved informasjon om opplæringstilbudet og ulike guider og veiledninger.</w:t>
      </w:r>
      <w:r w:rsidR="006D531D">
        <w:t xml:space="preserve"> </w:t>
      </w:r>
    </w:p>
    <w:p w:rsidR="006D531D" w:rsidP="006D531D" w:rsidRDefault="006D531D" w14:paraId="00BBB0AB" w14:textId="11EA3830"/>
    <w:p w:rsidR="006D531D" w:rsidP="006D531D" w:rsidRDefault="00E57DA7" w14:paraId="3B7546AB" w14:textId="1B5E6E46">
      <w:pPr>
        <w:pStyle w:val="Overskrift1"/>
      </w:pPr>
      <w:bookmarkStart w:name="_Toc19262447" w:id="17"/>
      <w:r>
        <w:br w:type="column"/>
      </w:r>
      <w:bookmarkStart w:name="_GoBack" w:id="18"/>
      <w:bookmarkEnd w:id="18"/>
      <w:r w:rsidR="006D531D">
        <w:lastRenderedPageBreak/>
        <w:t>Hva hvis noe endrer seg?</w:t>
      </w:r>
      <w:bookmarkEnd w:id="17"/>
    </w:p>
    <w:p w:rsidRPr="001F444C" w:rsidR="006D531D" w:rsidP="006D531D" w:rsidRDefault="006D531D" w14:paraId="1D24F0F5" w14:textId="67AF07A2">
      <w:r>
        <w:t xml:space="preserve">Hvis det etter hvert blir nødvendig å avtale endringer i ytelsen eller avtaleinngåelsen må dere ta kontakt med </w:t>
      </w:r>
      <w:r w:rsidR="00B9106F">
        <w:t>DFØ</w:t>
      </w:r>
      <w:r>
        <w:t xml:space="preserve">. Eventuelle endringer blir registrert i </w:t>
      </w:r>
      <w:r w:rsidRPr="5D60F04F">
        <w:rPr>
          <w:rStyle w:val="Svakutheving"/>
        </w:rPr>
        <w:t>Bilag 7 Endringer i ytelsen etter avtaleinngåelsen.</w:t>
      </w:r>
    </w:p>
    <w:p w:rsidR="00CC42A1" w:rsidRDefault="00B9106F" w14:paraId="2D3C95FC" w14:textId="68A7A2A5">
      <w:r>
        <w:rPr>
          <w:noProof/>
        </w:rPr>
        <w:drawing>
          <wp:anchor distT="0" distB="0" distL="114300" distR="114300" simplePos="0" relativeHeight="251658258" behindDoc="1" locked="0" layoutInCell="1" allowOverlap="1" wp14:anchorId="28F41DAB" wp14:editId="565E3023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4572000" cy="3948087"/>
            <wp:effectExtent l="0" t="0" r="0" b="0"/>
            <wp:wrapNone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gområder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4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2A1" w:rsidSect="00B326E8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94" w:rsidP="00215BC6" w:rsidRDefault="002D0594" w14:paraId="7260A886" w14:textId="77777777">
      <w:pPr>
        <w:spacing w:after="0" w:line="240" w:lineRule="auto"/>
      </w:pPr>
      <w:r>
        <w:separator/>
      </w:r>
    </w:p>
  </w:endnote>
  <w:endnote w:type="continuationSeparator" w:id="0">
    <w:p w:rsidR="002D0594" w:rsidP="00215BC6" w:rsidRDefault="002D0594" w14:paraId="60BDBFC8" w14:textId="77777777">
      <w:pPr>
        <w:spacing w:after="0" w:line="240" w:lineRule="auto"/>
      </w:pPr>
      <w:r>
        <w:continuationSeparator/>
      </w:r>
    </w:p>
  </w:endnote>
  <w:endnote w:type="continuationNotice" w:id="1">
    <w:p w:rsidR="00886010" w:rsidRDefault="00886010" w14:paraId="62ACB1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Cambria"/>
    <w:charset w:val="00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521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5BC6" w:rsidRDefault="00215BC6" w14:paraId="68B58439" w14:textId="56838454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BC6" w:rsidRDefault="00215BC6" w14:paraId="03DC5736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94" w:rsidP="00215BC6" w:rsidRDefault="002D0594" w14:paraId="660DA4B6" w14:textId="77777777">
      <w:pPr>
        <w:spacing w:after="0" w:line="240" w:lineRule="auto"/>
      </w:pPr>
      <w:r>
        <w:separator/>
      </w:r>
    </w:p>
  </w:footnote>
  <w:footnote w:type="continuationSeparator" w:id="0">
    <w:p w:rsidR="002D0594" w:rsidP="00215BC6" w:rsidRDefault="002D0594" w14:paraId="7D3F6321" w14:textId="77777777">
      <w:pPr>
        <w:spacing w:after="0" w:line="240" w:lineRule="auto"/>
      </w:pPr>
      <w:r>
        <w:continuationSeparator/>
      </w:r>
    </w:p>
  </w:footnote>
  <w:footnote w:type="continuationNotice" w:id="1">
    <w:p w:rsidR="00886010" w:rsidRDefault="00886010" w14:paraId="17E58B3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824"/>
    <w:multiLevelType w:val="hybridMultilevel"/>
    <w:tmpl w:val="D7CC52CC"/>
    <w:lvl w:ilvl="0" w:tplc="617C4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082DF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82F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338D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1C64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E6A9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6B21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34C1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3B416B5E"/>
    <w:multiLevelType w:val="hybridMultilevel"/>
    <w:tmpl w:val="7A6886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082DF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82F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338D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1C64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E6A9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6B21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34C1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6B266E1E"/>
    <w:multiLevelType w:val="multilevel"/>
    <w:tmpl w:val="65EC6F0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B83A92"/>
    <w:multiLevelType w:val="hybridMultilevel"/>
    <w:tmpl w:val="64E043BA"/>
    <w:lvl w:ilvl="0" w:tplc="38242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5525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F768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B4A0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974C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A28A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8F147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7BCA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AD"/>
    <w:rsid w:val="000357AE"/>
    <w:rsid w:val="00063DBC"/>
    <w:rsid w:val="00067CAD"/>
    <w:rsid w:val="00070A0B"/>
    <w:rsid w:val="000C4F4E"/>
    <w:rsid w:val="000E1C5D"/>
    <w:rsid w:val="001913F4"/>
    <w:rsid w:val="001A2EB9"/>
    <w:rsid w:val="001A40F0"/>
    <w:rsid w:val="002034E7"/>
    <w:rsid w:val="00215BC6"/>
    <w:rsid w:val="00216E9C"/>
    <w:rsid w:val="00257717"/>
    <w:rsid w:val="002708A5"/>
    <w:rsid w:val="002831F9"/>
    <w:rsid w:val="002A6518"/>
    <w:rsid w:val="002D0594"/>
    <w:rsid w:val="003060C7"/>
    <w:rsid w:val="00310500"/>
    <w:rsid w:val="003B4D1A"/>
    <w:rsid w:val="00427104"/>
    <w:rsid w:val="005B2874"/>
    <w:rsid w:val="005C0221"/>
    <w:rsid w:val="005E7205"/>
    <w:rsid w:val="00637FCD"/>
    <w:rsid w:val="0065141B"/>
    <w:rsid w:val="006A2BFF"/>
    <w:rsid w:val="006B0456"/>
    <w:rsid w:val="006D531D"/>
    <w:rsid w:val="007608E2"/>
    <w:rsid w:val="007729BB"/>
    <w:rsid w:val="007C3930"/>
    <w:rsid w:val="007C3FA1"/>
    <w:rsid w:val="00855DA2"/>
    <w:rsid w:val="00886010"/>
    <w:rsid w:val="008C202B"/>
    <w:rsid w:val="00936429"/>
    <w:rsid w:val="00987753"/>
    <w:rsid w:val="00A25EC4"/>
    <w:rsid w:val="00AC367F"/>
    <w:rsid w:val="00B04749"/>
    <w:rsid w:val="00B12535"/>
    <w:rsid w:val="00B326E8"/>
    <w:rsid w:val="00B5419F"/>
    <w:rsid w:val="00B80148"/>
    <w:rsid w:val="00B9106F"/>
    <w:rsid w:val="00C16F22"/>
    <w:rsid w:val="00C173F6"/>
    <w:rsid w:val="00C72896"/>
    <w:rsid w:val="00CC42A1"/>
    <w:rsid w:val="00CF34D0"/>
    <w:rsid w:val="00D534BB"/>
    <w:rsid w:val="00D732EB"/>
    <w:rsid w:val="00E57DA7"/>
    <w:rsid w:val="00EC6FF6"/>
    <w:rsid w:val="00ED5444"/>
    <w:rsid w:val="00F228FF"/>
    <w:rsid w:val="00F2667E"/>
    <w:rsid w:val="00F453D3"/>
    <w:rsid w:val="00F649F3"/>
    <w:rsid w:val="00F912DC"/>
    <w:rsid w:val="18509682"/>
    <w:rsid w:val="1F0A5F01"/>
    <w:rsid w:val="233E84D2"/>
    <w:rsid w:val="3B9E8C43"/>
    <w:rsid w:val="4430B5EF"/>
    <w:rsid w:val="51B62B05"/>
    <w:rsid w:val="53283E94"/>
    <w:rsid w:val="5DDBA509"/>
    <w:rsid w:val="7324A504"/>
    <w:rsid w:val="77F657F7"/>
    <w:rsid w:val="7B0DF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fe3"/>
    </o:shapedefaults>
    <o:shapelayout v:ext="edit">
      <o:idmap v:ext="edit" data="1"/>
    </o:shapelayout>
  </w:shapeDefaults>
  <w:decimalSymbol w:val=","/>
  <w:listSeparator w:val=";"/>
  <w14:docId w14:val="7129CCD7"/>
  <w15:chartTrackingRefBased/>
  <w15:docId w15:val="{37CC87C1-5C9B-467F-8C58-27FC0453AC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456"/>
    <w:rPr>
      <w:rFonts w:ascii="Source Sans Pro" w:hAnsi="Source Sans Pr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B0456"/>
    <w:pPr>
      <w:numPr>
        <w:numId w:val="1"/>
      </w:numPr>
      <w:spacing w:before="120" w:after="120" w:line="300" w:lineRule="atLeast"/>
      <w:ind w:right="2552"/>
      <w:outlineLvl w:val="0"/>
    </w:pPr>
    <w:rPr>
      <w:rFonts w:ascii="Source Serif Pro" w:hAnsi="Source Serif Pro" w:cs="Arial" w:eastAsiaTheme="majorEastAsia"/>
      <w:b/>
      <w:color w:val="000000" w:themeColor="text1"/>
      <w:sz w:val="40"/>
      <w:szCs w:val="40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6B0456"/>
    <w:pPr>
      <w:numPr>
        <w:ilvl w:val="1"/>
        <w:numId w:val="1"/>
      </w:numPr>
      <w:spacing w:before="40" w:after="120" w:line="300" w:lineRule="atLeast"/>
      <w:outlineLvl w:val="1"/>
    </w:pPr>
    <w:rPr>
      <w:rFonts w:ascii="Source Serif Pro" w:hAnsi="Source Serif Pro" w:cs="Arial" w:eastAsiaTheme="majorEastAsia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6B0456"/>
    <w:pPr>
      <w:numPr>
        <w:ilvl w:val="2"/>
        <w:numId w:val="1"/>
      </w:numPr>
      <w:spacing w:before="40" w:after="120" w:line="300" w:lineRule="atLeast"/>
      <w:outlineLvl w:val="2"/>
    </w:pPr>
    <w:rPr>
      <w:rFonts w:ascii="Source Serif Pro" w:hAnsi="Source Serif Pro" w:eastAsiaTheme="majorEastAsia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6D531D"/>
    <w:pPr>
      <w:numPr>
        <w:ilvl w:val="3"/>
        <w:numId w:val="1"/>
      </w:numPr>
      <w:spacing w:before="40" w:after="120" w:line="300" w:lineRule="atLeast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6D531D"/>
    <w:pPr>
      <w:numPr>
        <w:ilvl w:val="4"/>
        <w:numId w:val="1"/>
      </w:numPr>
      <w:spacing w:before="40" w:after="120" w:line="300" w:lineRule="atLeast"/>
      <w:outlineLvl w:val="4"/>
    </w:pPr>
    <w:rPr>
      <w:rFonts w:asciiTheme="majorHAnsi" w:hAnsiTheme="majorHAnsi" w:eastAsiaTheme="majorEastAsia" w:cstheme="majorBidi"/>
      <w:color w:val="2F5496" w:themeColor="accent1" w:themeShade="BF"/>
      <w:szCs w:val="30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6D531D"/>
    <w:pPr>
      <w:numPr>
        <w:ilvl w:val="5"/>
        <w:numId w:val="1"/>
      </w:numPr>
      <w:spacing w:before="40" w:after="120" w:line="300" w:lineRule="atLeast"/>
      <w:outlineLvl w:val="5"/>
    </w:pPr>
    <w:rPr>
      <w:rFonts w:asciiTheme="majorHAnsi" w:hAnsiTheme="majorHAnsi" w:eastAsiaTheme="majorEastAsia" w:cstheme="majorBidi"/>
      <w:color w:val="1F3763" w:themeColor="accent1" w:themeShade="7F"/>
      <w:szCs w:val="30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6D531D"/>
    <w:pPr>
      <w:numPr>
        <w:ilvl w:val="6"/>
        <w:numId w:val="1"/>
      </w:numPr>
      <w:spacing w:before="40" w:after="120" w:line="300" w:lineRule="atLeast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Cs w:val="30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6D531D"/>
    <w:pPr>
      <w:numPr>
        <w:ilvl w:val="7"/>
        <w:numId w:val="1"/>
      </w:numPr>
      <w:spacing w:before="40" w:after="120" w:line="300" w:lineRule="atLeast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6D531D"/>
    <w:pPr>
      <w:numPr>
        <w:ilvl w:val="8"/>
        <w:numId w:val="1"/>
      </w:numPr>
      <w:spacing w:before="40" w:after="120" w:line="300" w:lineRule="atLeast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67CAD"/>
    <w:rPr>
      <w:rFonts w:ascii="Segoe UI" w:hAnsi="Segoe UI" w:cs="Segoe UI"/>
      <w:sz w:val="18"/>
      <w:szCs w:val="18"/>
    </w:rPr>
  </w:style>
  <w:style w:type="paragraph" w:styleId="Forside" w:customStyle="1">
    <w:name w:val="Forside"/>
    <w:basedOn w:val="Normal"/>
    <w:link w:val="ForsideTegn"/>
    <w:autoRedefine/>
    <w:qFormat/>
    <w:rsid w:val="006B0456"/>
    <w:pPr>
      <w:spacing w:before="120" w:after="120" w:line="300" w:lineRule="atLeast"/>
    </w:pPr>
    <w:rPr>
      <w:rFonts w:ascii="Source Serif Pro" w:hAnsi="Source Serif Pro" w:eastAsiaTheme="majorEastAsia" w:cstheme="majorBidi"/>
      <w:color w:val="FFFFFF" w:themeColor="background1"/>
      <w:spacing w:val="-10"/>
      <w:kern w:val="28"/>
      <w:sz w:val="56"/>
      <w:szCs w:val="56"/>
    </w:rPr>
  </w:style>
  <w:style w:type="character" w:styleId="ForsideTegn" w:customStyle="1">
    <w:name w:val="Forside Tegn"/>
    <w:basedOn w:val="Standardskriftforavsnitt"/>
    <w:link w:val="Forside"/>
    <w:rsid w:val="006B0456"/>
    <w:rPr>
      <w:rFonts w:ascii="Source Serif Pro" w:hAnsi="Source Serif Pro" w:eastAsiaTheme="majorEastAsia" w:cstheme="majorBidi"/>
      <w:color w:val="FFFFFF" w:themeColor="background1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0C4F4E"/>
    <w:pPr>
      <w:spacing w:before="120" w:after="120" w:line="460" w:lineRule="atLeast"/>
    </w:pPr>
    <w:rPr>
      <w:rFonts w:ascii="Source Serif Pro" w:hAnsi="Source Serif Pro" w:cs="Arial"/>
      <w:b/>
      <w:color w:val="012A4C"/>
      <w:sz w:val="36"/>
      <w:szCs w:val="36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0C4F4E"/>
    <w:rPr>
      <w:rFonts w:ascii="Source Serif Pro" w:hAnsi="Source Serif Pro" w:cs="Arial"/>
      <w:b/>
      <w:color w:val="012A4C"/>
      <w:sz w:val="36"/>
      <w:szCs w:val="3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B0456"/>
    <w:rPr>
      <w:rFonts w:ascii="Source Serif Pro" w:hAnsi="Source Serif Pro" w:cs="Arial" w:eastAsiaTheme="majorEastAsia"/>
      <w:b/>
      <w:color w:val="000000" w:themeColor="text1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6B0456"/>
    <w:rPr>
      <w:rFonts w:ascii="Source Serif Pro" w:hAnsi="Source Serif Pro" w:cs="Arial" w:eastAsiaTheme="majorEastAsia"/>
      <w:b/>
      <w:sz w:val="28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6B0456"/>
    <w:rPr>
      <w:rFonts w:ascii="Source Serif Pro" w:hAnsi="Source Serif Pro" w:eastAsiaTheme="majorEastAsia" w:cstheme="majorBidi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6D531D"/>
    <w:rPr>
      <w:rFonts w:asciiTheme="majorHAnsi" w:hAnsiTheme="majorHAnsi" w:eastAsiaTheme="majorEastAsia" w:cstheme="majorBidi"/>
      <w:i/>
      <w:iCs/>
      <w:color w:val="2F5496" w:themeColor="accent1" w:themeShade="BF"/>
      <w:szCs w:val="3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6D531D"/>
    <w:rPr>
      <w:rFonts w:asciiTheme="majorHAnsi" w:hAnsiTheme="majorHAnsi" w:eastAsiaTheme="majorEastAsia" w:cstheme="majorBidi"/>
      <w:color w:val="2F5496" w:themeColor="accent1" w:themeShade="BF"/>
      <w:szCs w:val="30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6D531D"/>
    <w:rPr>
      <w:rFonts w:asciiTheme="majorHAnsi" w:hAnsiTheme="majorHAnsi" w:eastAsiaTheme="majorEastAsia" w:cstheme="majorBidi"/>
      <w:color w:val="1F3763" w:themeColor="accent1" w:themeShade="7F"/>
      <w:szCs w:val="30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6D531D"/>
    <w:rPr>
      <w:rFonts w:asciiTheme="majorHAnsi" w:hAnsiTheme="majorHAnsi" w:eastAsiaTheme="majorEastAsia" w:cstheme="majorBidi"/>
      <w:i/>
      <w:iCs/>
      <w:color w:val="1F3763" w:themeColor="accent1" w:themeShade="7F"/>
      <w:szCs w:val="30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6D53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6D53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39"/>
    <w:rsid w:val="006D53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rsid w:val="006D531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531D"/>
    <w:pPr>
      <w:spacing w:before="120" w:after="120" w:line="300" w:lineRule="atLeast"/>
      <w:ind w:left="720"/>
      <w:contextualSpacing/>
    </w:pPr>
    <w:rPr>
      <w:rFonts w:ascii="Arial" w:hAnsi="Arial" w:cs="Arial"/>
      <w:color w:val="000000" w:themeColor="text1"/>
      <w:szCs w:val="30"/>
    </w:rPr>
  </w:style>
  <w:style w:type="paragraph" w:styleId="NormalWeb">
    <w:name w:val="Normal (Web)"/>
    <w:basedOn w:val="Normal"/>
    <w:uiPriority w:val="99"/>
    <w:rsid w:val="006D531D"/>
    <w:pPr>
      <w:spacing w:before="120" w:after="120" w:line="300" w:lineRule="atLeast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D531D"/>
    <w:rPr>
      <w:b/>
      <w:bCs/>
    </w:rPr>
  </w:style>
  <w:style w:type="character" w:styleId="Svakutheving">
    <w:name w:val="Subtle Emphasis"/>
    <w:basedOn w:val="Standardskriftforavsnitt"/>
    <w:uiPriority w:val="19"/>
    <w:qFormat/>
    <w:rsid w:val="006D531D"/>
    <w:rPr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15BC6"/>
    <w:rPr>
      <w:rFonts w:ascii="Source Sans Pro" w:hAnsi="Source Sans Pro"/>
    </w:rPr>
  </w:style>
  <w:style w:type="paragraph" w:styleId="Bunntekst">
    <w:name w:val="footer"/>
    <w:basedOn w:val="Normal"/>
    <w:link w:val="BunntekstTegn"/>
    <w:uiPriority w:val="99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15BC6"/>
    <w:rPr>
      <w:rFonts w:ascii="Source Sans Pro" w:hAnsi="Source Sans Pro"/>
    </w:rPr>
  </w:style>
  <w:style w:type="character" w:styleId="Ulstomtale">
    <w:name w:val="Unresolved Mention"/>
    <w:basedOn w:val="Standardskriftforavsnitt"/>
    <w:uiPriority w:val="99"/>
    <w:semiHidden/>
    <w:unhideWhenUsed/>
    <w:rsid w:val="00B9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jpeg" Id="rId13" /><Relationship Type="http://schemas.openxmlformats.org/officeDocument/2006/relationships/image" Target="media/image7.svg" Id="rId18" /><Relationship Type="http://schemas.openxmlformats.org/officeDocument/2006/relationships/glossaryDocument" Target="glossary/document.xml" Id="rId26" /><Relationship Type="http://schemas.openxmlformats.org/officeDocument/2006/relationships/customXml" Target="../customXml/item3.xml" Id="rId3" /><Relationship Type="http://schemas.openxmlformats.org/officeDocument/2006/relationships/image" Target="media/image10.svg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mailto:digital.laering@dfo.no" TargetMode="External" Id="rId16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image" Target="media/image5.svg" Id="rId15" /><Relationship Type="http://schemas.openxmlformats.org/officeDocument/2006/relationships/image" Target="media/image12.png" Id="rId23" /><Relationship Type="http://schemas.openxmlformats.org/officeDocument/2006/relationships/image" Target="media/image1.png" Id="rId10" /><Relationship Type="http://schemas.openxmlformats.org/officeDocument/2006/relationships/image" Target="media/image8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image" Target="media/image11.png" Id="rId22" /><Relationship Type="http://schemas.openxmlformats.org/officeDocument/2006/relationships/theme" Target="theme/theme1.xml" Id="rId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31CDAC899405E97E1DF15C25C29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534D0-0795-4B81-94E6-2F926CEAA25F}"/>
      </w:docPartPr>
      <w:docPartBody>
        <w:p w:rsidR="00E0628F" w:rsidRDefault="002034E7" w:rsidP="002034E7">
          <w:pPr>
            <w:pStyle w:val="CE831CDAC899405E97E1DF15C25C293D"/>
          </w:pPr>
          <w:r w:rsidRPr="008C0EF6">
            <w:rPr>
              <w:rStyle w:val="Plassholdertekst"/>
            </w:rPr>
            <w:t>[Tittel]</w:t>
          </w:r>
        </w:p>
      </w:docPartBody>
    </w:docPart>
    <w:docPart>
      <w:docPartPr>
        <w:name w:val="6EB12875BECC4E72AE4069E23F9FB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24FE2-6233-48C2-AD7A-AC84D4184A11}"/>
      </w:docPartPr>
      <w:docPartBody>
        <w:p w:rsidR="00E0628F" w:rsidRDefault="002034E7" w:rsidP="002034E7">
          <w:pPr>
            <w:pStyle w:val="6EB12875BECC4E72AE4069E23F9FB240"/>
          </w:pPr>
          <w:r w:rsidRPr="008C0EF6">
            <w:rPr>
              <w:rStyle w:val="Plassholdertekst"/>
            </w:rPr>
            <w:t>[Beskrivelse]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Cambria"/>
    <w:charset w:val="00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E7"/>
    <w:rsid w:val="002034E7"/>
    <w:rsid w:val="00732984"/>
    <w:rsid w:val="0094344D"/>
    <w:rsid w:val="00E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034E7"/>
    <w:rPr>
      <w:color w:val="808080"/>
    </w:rPr>
  </w:style>
  <w:style w:type="paragraph" w:customStyle="1" w:styleId="CE831CDAC899405E97E1DF15C25C293D">
    <w:name w:val="CE831CDAC899405E97E1DF15C25C293D"/>
    <w:rsid w:val="002034E7"/>
  </w:style>
  <w:style w:type="paragraph" w:customStyle="1" w:styleId="6EB12875BECC4E72AE4069E23F9FB240">
    <w:name w:val="6EB12875BECC4E72AE4069E23F9FB240"/>
    <w:rsid w:val="0020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b3bb6-5e69-43aa-b4ca-a8f2c3042b3f">
      <UserInfo>
        <DisplayName>Vibeke Johnsen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8" ma:contentTypeDescription="Opprett et nytt dokument." ma:contentTypeScope="" ma:versionID="e70de097f8b090aa0ce77eea75327e3f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b4fdee6b20488ce96c1775147639bb6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4828-5261-42DF-85C5-A2B15F58437C}">
  <ds:schemaRefs>
    <ds:schemaRef ds:uri="e74b3bb6-5e69-43aa-b4ca-a8f2c3042b3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3ff7ce9-b8d4-4ac3-aa2f-9cd6170145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CC9BAD-DB13-4EEA-A3B9-72B1C17B4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76AE8-F078-4930-ABE3-F6A3CD32F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1446</Words>
  <Characters>7669</Characters>
  <Application>Microsoft Office Word</Application>
  <DocSecurity>0</DocSecurity>
  <Lines>63</Lines>
  <Paragraphs>18</Paragraphs>
  <ScaleCrop>false</ScaleCrop>
  <Company/>
  <LinksUpToDate>false</LinksUpToDate>
  <CharactersWithSpaces>9097</CharactersWithSpaces>
  <SharedDoc>false</SharedDoc>
  <HLinks>
    <vt:vector size="6" baseType="variant"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mailto:digital.laering@dfo.no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Tone Kristin Kastnes</cp:lastModifiedBy>
  <cp:revision>48</cp:revision>
  <dcterms:created xsi:type="dcterms:W3CDTF">2020-01-16T07:56:00Z</dcterms:created>
  <dcterms:modified xsi:type="dcterms:W3CDTF">2021-01-14T14:17:00Z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